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CAC" w:rsidRPr="00D64B05" w:rsidRDefault="00321CAC" w:rsidP="00321CAC">
      <w:pPr>
        <w:pStyle w:val="a5"/>
        <w:tabs>
          <w:tab w:val="left" w:pos="993"/>
          <w:tab w:val="left" w:pos="680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64B05">
        <w:rPr>
          <w:rFonts w:ascii="Times New Roman" w:hAnsi="Times New Roman" w:cs="Times New Roman"/>
          <w:sz w:val="28"/>
          <w:szCs w:val="28"/>
        </w:rPr>
        <w:t>Благовещенской межрайонной прокуратурой поддержано государственное обвинение по уголовному делу в отношении местно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64B05">
        <w:rPr>
          <w:rFonts w:ascii="Times New Roman" w:hAnsi="Times New Roman" w:cs="Times New Roman"/>
          <w:sz w:val="28"/>
          <w:szCs w:val="28"/>
        </w:rPr>
        <w:t xml:space="preserve"> жител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64B05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321CAC" w:rsidRPr="00D64B05" w:rsidRDefault="00321CAC" w:rsidP="00321CAC">
      <w:pPr>
        <w:pStyle w:val="a5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Судом он признан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64B05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64B05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327</w:t>
      </w:r>
      <w:r w:rsidRPr="00D64B05">
        <w:rPr>
          <w:rFonts w:ascii="Times New Roman" w:hAnsi="Times New Roman" w:cs="Times New Roman"/>
          <w:sz w:val="28"/>
          <w:szCs w:val="28"/>
        </w:rPr>
        <w:t xml:space="preserve"> УК РФ (Приобретение, хранение, перевозка в целях использования или сбыта либо использование заведомо поддельных паспорта гражданина, удостоверения или иного официального документа, предоставляющего права или освобождающего от обязанностей, штампов, печатей или бланков).</w:t>
      </w:r>
    </w:p>
    <w:p w:rsidR="00321CAC" w:rsidRDefault="00321CAC" w:rsidP="00321CAC">
      <w:pPr>
        <w:pStyle w:val="a5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 назначил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64B05">
        <w:rPr>
          <w:rFonts w:ascii="Times New Roman" w:hAnsi="Times New Roman" w:cs="Times New Roman"/>
          <w:sz w:val="28"/>
          <w:szCs w:val="28"/>
        </w:rPr>
        <w:t xml:space="preserve"> 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зание в виде </w:t>
      </w:r>
      <w:r>
        <w:rPr>
          <w:rFonts w:ascii="Times New Roman" w:hAnsi="Times New Roman" w:cs="Times New Roman"/>
          <w:sz w:val="28"/>
          <w:szCs w:val="28"/>
        </w:rPr>
        <w:t>ограничения свободы</w:t>
      </w:r>
      <w:r w:rsidRPr="00D64B05">
        <w:rPr>
          <w:rFonts w:ascii="Times New Roman" w:hAnsi="Times New Roman" w:cs="Times New Roman"/>
          <w:sz w:val="28"/>
          <w:szCs w:val="28"/>
        </w:rPr>
        <w:t xml:space="preserve"> сроком на </w:t>
      </w:r>
      <w:r>
        <w:rPr>
          <w:rFonts w:ascii="Times New Roman" w:hAnsi="Times New Roman" w:cs="Times New Roman"/>
          <w:sz w:val="28"/>
          <w:szCs w:val="28"/>
        </w:rPr>
        <w:t>6 месяцев.</w:t>
      </w:r>
    </w:p>
    <w:p w:rsidR="00321CAC" w:rsidRDefault="00321CAC" w:rsidP="00321CAC">
      <w:pPr>
        <w:pStyle w:val="a5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64B05">
        <w:rPr>
          <w:rFonts w:ascii="Times New Roman" w:hAnsi="Times New Roman" w:cs="Times New Roman"/>
          <w:sz w:val="28"/>
          <w:szCs w:val="28"/>
        </w:rPr>
        <w:t xml:space="preserve">риговор в законную силу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D64B05">
        <w:rPr>
          <w:rFonts w:ascii="Times New Roman" w:hAnsi="Times New Roman" w:cs="Times New Roman"/>
          <w:sz w:val="28"/>
          <w:szCs w:val="28"/>
        </w:rPr>
        <w:t>вступил.</w:t>
      </w:r>
    </w:p>
    <w:p w:rsidR="00850E79" w:rsidRPr="00A644DA" w:rsidRDefault="00850E79" w:rsidP="00A644DA"/>
    <w:sectPr w:rsidR="00850E79" w:rsidRPr="00A644DA" w:rsidSect="007106D4">
      <w:headerReference w:type="default" r:id="rId7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C9D" w:rsidRDefault="00A53C9D">
      <w:pPr>
        <w:spacing w:after="0" w:line="240" w:lineRule="auto"/>
      </w:pPr>
      <w:r>
        <w:separator/>
      </w:r>
    </w:p>
  </w:endnote>
  <w:endnote w:type="continuationSeparator" w:id="0">
    <w:p w:rsidR="00A53C9D" w:rsidRDefault="00A5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C9D" w:rsidRDefault="00A53C9D">
      <w:pPr>
        <w:spacing w:after="0" w:line="240" w:lineRule="auto"/>
      </w:pPr>
      <w:r>
        <w:separator/>
      </w:r>
    </w:p>
  </w:footnote>
  <w:footnote w:type="continuationSeparator" w:id="0">
    <w:p w:rsidR="00A53C9D" w:rsidRDefault="00A53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983076"/>
      <w:docPartObj>
        <w:docPartGallery w:val="Page Numbers (Top of Page)"/>
        <w:docPartUnique/>
      </w:docPartObj>
    </w:sdtPr>
    <w:sdtEndPr/>
    <w:sdtContent>
      <w:p w:rsidR="00F905C3" w:rsidRDefault="00A644DA" w:rsidP="008911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  <w:p w:rsidR="00337B0C" w:rsidRDefault="00A53C9D" w:rsidP="00891125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15DD8"/>
    <w:multiLevelType w:val="hybridMultilevel"/>
    <w:tmpl w:val="A45CD280"/>
    <w:lvl w:ilvl="0" w:tplc="1A14F996">
      <w:start w:val="1"/>
      <w:numFmt w:val="decimal"/>
      <w:lvlText w:val="%1)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1E"/>
    <w:rsid w:val="000B65B3"/>
    <w:rsid w:val="00107DDE"/>
    <w:rsid w:val="0012092B"/>
    <w:rsid w:val="00141953"/>
    <w:rsid w:val="0016006D"/>
    <w:rsid w:val="00206CDD"/>
    <w:rsid w:val="002C0828"/>
    <w:rsid w:val="003133AA"/>
    <w:rsid w:val="00321CAC"/>
    <w:rsid w:val="00326103"/>
    <w:rsid w:val="0035790B"/>
    <w:rsid w:val="003A6FF9"/>
    <w:rsid w:val="005414A9"/>
    <w:rsid w:val="0059703B"/>
    <w:rsid w:val="005E0DE5"/>
    <w:rsid w:val="005F422B"/>
    <w:rsid w:val="00697E8E"/>
    <w:rsid w:val="007968A0"/>
    <w:rsid w:val="00850E79"/>
    <w:rsid w:val="009112CE"/>
    <w:rsid w:val="00A0771E"/>
    <w:rsid w:val="00A40C6B"/>
    <w:rsid w:val="00A53C9D"/>
    <w:rsid w:val="00A644DA"/>
    <w:rsid w:val="00AA2F79"/>
    <w:rsid w:val="00AC415C"/>
    <w:rsid w:val="00BD6911"/>
    <w:rsid w:val="00BF7B8B"/>
    <w:rsid w:val="00C13328"/>
    <w:rsid w:val="00CC5E3C"/>
    <w:rsid w:val="00D933AF"/>
    <w:rsid w:val="00ED2543"/>
    <w:rsid w:val="00F15332"/>
    <w:rsid w:val="00F9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CAD8"/>
  <w15:chartTrackingRefBased/>
  <w15:docId w15:val="{F1E6F6BA-3327-42CF-A016-4E72DCB9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5F422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5F422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rsid w:val="005414A9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9112CE"/>
  </w:style>
  <w:style w:type="paragraph" w:styleId="a7">
    <w:name w:val="No Spacing"/>
    <w:link w:val="a6"/>
    <w:uiPriority w:val="1"/>
    <w:qFormat/>
    <w:rsid w:val="009112CE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A644D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A644DA"/>
    <w:rPr>
      <w:rFonts w:ascii="Times New Roman" w:hAnsi="Times New Roman"/>
      <w:sz w:val="28"/>
    </w:rPr>
  </w:style>
  <w:style w:type="paragraph" w:customStyle="1" w:styleId="Textbody">
    <w:name w:val="Text body"/>
    <w:basedOn w:val="a"/>
    <w:rsid w:val="00BD6911"/>
    <w:pPr>
      <w:widowControl w:val="0"/>
      <w:suppressAutoHyphens/>
      <w:autoSpaceDN w:val="0"/>
      <w:spacing w:after="283" w:line="276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504</Characters>
  <Application>Microsoft Office Word</Application>
  <DocSecurity>0</DocSecurity>
  <Lines>4</Lines>
  <Paragraphs>1</Paragraphs>
  <ScaleCrop>false</ScaleCrop>
  <Company>SPecialiST RePack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2025-06-17T05:32:00Z</dcterms:created>
  <dcterms:modified xsi:type="dcterms:W3CDTF">2025-06-17T06:03:00Z</dcterms:modified>
</cp:coreProperties>
</file>