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2B" w:rsidRPr="00280373" w:rsidRDefault="0012092B" w:rsidP="0012092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0373">
        <w:rPr>
          <w:rFonts w:ascii="Times New Roman" w:hAnsi="Times New Roman" w:cs="Times New Roman"/>
          <w:sz w:val="28"/>
          <w:szCs w:val="28"/>
        </w:rPr>
        <w:t>Подписан закон об обязательном нотариальном удостоверении договора дарения недвижимости</w:t>
      </w:r>
      <w:bookmarkEnd w:id="0"/>
      <w:r w:rsidRPr="00280373">
        <w:rPr>
          <w:rFonts w:ascii="Times New Roman" w:hAnsi="Times New Roman" w:cs="Times New Roman"/>
          <w:sz w:val="28"/>
          <w:szCs w:val="28"/>
        </w:rPr>
        <w:t xml:space="preserve"> Федеральный закон от 13.12.2024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0373">
        <w:rPr>
          <w:rFonts w:ascii="Times New Roman" w:hAnsi="Times New Roman" w:cs="Times New Roman"/>
          <w:sz w:val="28"/>
          <w:szCs w:val="28"/>
        </w:rPr>
        <w:t xml:space="preserve"> 459-ФЗ "О внесении изменения в статью 574 части второй Гражданского кодекса Российской Федерации" </w:t>
      </w:r>
    </w:p>
    <w:p w:rsidR="0012092B" w:rsidRPr="00280373" w:rsidRDefault="0012092B" w:rsidP="0012092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>Согласно внесенным в пункт 3 статьи 574 части второй ГК РФ изменениям теперь нотариальному удостоверению подлежит договор дарения недвижимого имущества, заключенный между гражданами.</w:t>
      </w:r>
    </w:p>
    <w:p w:rsidR="00850E79" w:rsidRPr="00A644DA" w:rsidRDefault="00850E79" w:rsidP="00A644DA"/>
    <w:sectPr w:rsidR="00850E79" w:rsidRPr="00A644DA" w:rsidSect="007106D4">
      <w:headerReference w:type="default" r:id="rId6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AA" w:rsidRDefault="003133AA">
      <w:pPr>
        <w:spacing w:after="0" w:line="240" w:lineRule="auto"/>
      </w:pPr>
      <w:r>
        <w:separator/>
      </w:r>
    </w:p>
  </w:endnote>
  <w:endnote w:type="continuationSeparator" w:id="0">
    <w:p w:rsidR="003133AA" w:rsidRDefault="0031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AA" w:rsidRDefault="003133AA">
      <w:pPr>
        <w:spacing w:after="0" w:line="240" w:lineRule="auto"/>
      </w:pPr>
      <w:r>
        <w:separator/>
      </w:r>
    </w:p>
  </w:footnote>
  <w:footnote w:type="continuationSeparator" w:id="0">
    <w:p w:rsidR="003133AA" w:rsidRDefault="0031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F905C3" w:rsidRDefault="00A644DA" w:rsidP="008911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337B0C" w:rsidRDefault="003133AA" w:rsidP="00891125">
        <w:pPr>
          <w:pStyle w:val="a8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1E"/>
    <w:rsid w:val="000B65B3"/>
    <w:rsid w:val="00107DDE"/>
    <w:rsid w:val="0012092B"/>
    <w:rsid w:val="00206CDD"/>
    <w:rsid w:val="003133AA"/>
    <w:rsid w:val="00326103"/>
    <w:rsid w:val="0035790B"/>
    <w:rsid w:val="005414A9"/>
    <w:rsid w:val="0059703B"/>
    <w:rsid w:val="005E0DE5"/>
    <w:rsid w:val="005F422B"/>
    <w:rsid w:val="007968A0"/>
    <w:rsid w:val="00850E79"/>
    <w:rsid w:val="009112CE"/>
    <w:rsid w:val="00A0771E"/>
    <w:rsid w:val="00A40C6B"/>
    <w:rsid w:val="00A644DA"/>
    <w:rsid w:val="00AA2F79"/>
    <w:rsid w:val="00BD6911"/>
    <w:rsid w:val="00C13328"/>
    <w:rsid w:val="00CC5E3C"/>
    <w:rsid w:val="00D933AF"/>
    <w:rsid w:val="00F15332"/>
    <w:rsid w:val="00F9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37A9"/>
  <w15:chartTrackingRefBased/>
  <w15:docId w15:val="{F1E6F6BA-3327-42CF-A016-4E72DCB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5F42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5F422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rsid w:val="005414A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9112CE"/>
  </w:style>
  <w:style w:type="paragraph" w:styleId="a7">
    <w:name w:val="No Spacing"/>
    <w:link w:val="a6"/>
    <w:uiPriority w:val="1"/>
    <w:qFormat/>
    <w:rsid w:val="009112C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644D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A644DA"/>
    <w:rPr>
      <w:rFonts w:ascii="Times New Roman" w:hAnsi="Times New Roman"/>
      <w:sz w:val="28"/>
    </w:rPr>
  </w:style>
  <w:style w:type="paragraph" w:customStyle="1" w:styleId="Textbody">
    <w:name w:val="Text body"/>
    <w:basedOn w:val="a"/>
    <w:rsid w:val="00BD6911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>SPecialiST RePack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2025-06-17T05:32:00Z</dcterms:created>
  <dcterms:modified xsi:type="dcterms:W3CDTF">2025-06-17T05:57:00Z</dcterms:modified>
</cp:coreProperties>
</file>