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47" w:rsidRDefault="00A00CCC">
      <w:r>
        <w:t xml:space="preserve"> Описание границ     </w:t>
      </w:r>
      <w:hyperlink r:id="rId4" w:history="1">
        <w:r w:rsidR="00BF54E2" w:rsidRPr="0061119E">
          <w:rPr>
            <w:rStyle w:val="a3"/>
          </w:rPr>
          <w:t>https://minenergo.gov.ru/upload/iblock/f88/Opisanie.pdf</w:t>
        </w:r>
      </w:hyperlink>
    </w:p>
    <w:p w:rsidR="00BF54E2" w:rsidRDefault="00BF54E2">
      <w:bookmarkStart w:id="0" w:name="_GoBack"/>
      <w:bookmarkEnd w:id="0"/>
    </w:p>
    <w:sectPr w:rsidR="00BF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B1"/>
    <w:rsid w:val="00246747"/>
    <w:rsid w:val="00994AB1"/>
    <w:rsid w:val="00A00CCC"/>
    <w:rsid w:val="00B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394A"/>
  <w15:chartTrackingRefBased/>
  <w15:docId w15:val="{8C5D27AE-093F-463C-8FF4-DE06BDD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nergo.gov.ru/upload/iblock/f88/Opis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2024-02-07T07:10:00Z</dcterms:created>
  <dcterms:modified xsi:type="dcterms:W3CDTF">2024-02-07T07:11:00Z</dcterms:modified>
</cp:coreProperties>
</file>