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78"/>
        <w:gridCol w:w="4074"/>
      </w:tblGrid>
      <w:tr w:rsidR="00EB4587" w:rsidRPr="00EB4587" w:rsidTr="007F7B78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БЛАГОВЕЩЕН РАЙОНЫ </w:t>
            </w: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МУНИЦИПАЛЬ РАЙОНЫНЫ</w:t>
            </w: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ИЗƏК АУЫЛ СОВЕТЫ </w:t>
            </w: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АУЫЛ  БИЛƏМƏ</w:t>
            </w: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 СОВЕТЫ</w:t>
            </w:r>
            <w:r w:rsidRPr="00EB458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БАШКОРТОСТАН  РЕСПУБЛИКА</w:t>
            </w: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EB458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B4587" w:rsidRPr="00EB4587" w:rsidRDefault="00EB4587" w:rsidP="00EB458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453457,  Урге ИзƏк  ауылы,</w:t>
            </w:r>
          </w:p>
          <w:p w:rsidR="00EB4587" w:rsidRPr="00EB4587" w:rsidRDefault="00EB4587" w:rsidP="00EB4587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МƏктƏп  урамы, 18</w:t>
            </w:r>
          </w:p>
          <w:p w:rsidR="00EB4587" w:rsidRPr="00EB4587" w:rsidRDefault="00EB4587" w:rsidP="00EB458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Тел. .8(34766)2-79-46</w:t>
            </w:r>
          </w:p>
          <w:p w:rsidR="00EB4587" w:rsidRPr="00EB4587" w:rsidRDefault="00EB4587" w:rsidP="00EB4587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6.25pt;height:59.25pt" o:ole="" fillcolor="window">
                  <v:imagedata r:id="rId5" o:title=""/>
                </v:shape>
                <o:OLEObject Type="Embed" ProgID="Word.Picture.8" ShapeID="_x0000_i1027" DrawAspect="Content" ObjectID="_1749104898" r:id="rId6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4587" w:rsidRPr="00EB4587" w:rsidRDefault="00EB4587" w:rsidP="00EB4587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</w:pPr>
          </w:p>
          <w:p w:rsidR="00EB4587" w:rsidRPr="00EB4587" w:rsidRDefault="00EB4587" w:rsidP="00EB458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EB4587" w:rsidRPr="00EB4587" w:rsidRDefault="00EB4587" w:rsidP="00EB4587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EB4587" w:rsidRPr="00EB4587" w:rsidRDefault="00EB4587" w:rsidP="00EB458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453457,село Верхний Изяк</w:t>
            </w: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Улица Школьная ,18</w:t>
            </w: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B458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Тел.8(34766)2-79-46</w:t>
            </w:r>
          </w:p>
          <w:p w:rsidR="00EB4587" w:rsidRPr="00EB4587" w:rsidRDefault="00EB4587" w:rsidP="00EB45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EB4587" w:rsidRPr="00EB4587" w:rsidRDefault="00EB4587" w:rsidP="00EB4587">
      <w:pPr>
        <w:keepNext/>
        <w:keepLines/>
        <w:spacing w:before="480" w:after="0" w:line="276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EB458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                         КАРАР                                                                 Р Е Ш Е Н И Е</w:t>
      </w:r>
    </w:p>
    <w:p w:rsidR="00EB4587" w:rsidRDefault="00EB4587" w:rsidP="00EB4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5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20   июнь 2023 й.                   № 47-121           от  20  июня  2023  г.</w:t>
      </w:r>
    </w:p>
    <w:p w:rsidR="00EB4587" w:rsidRPr="00EB4587" w:rsidRDefault="00EB4587" w:rsidP="00EB4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4587" w:rsidRPr="00EB4587" w:rsidRDefault="00EB4587" w:rsidP="00EB4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4587" w:rsidRPr="00EB4587" w:rsidRDefault="00EB4587" w:rsidP="00EB4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19676213"/>
      <w:r w:rsidRPr="00EB4587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сельского поселения Изяковский сельсовет муниципального района Благовещенский район Республики Башкортостан от 30 октября 2019 года № 3-11 «</w:t>
      </w:r>
      <w:r w:rsidRPr="00EB4587">
        <w:rPr>
          <w:rFonts w:ascii="Times New Roman" w:hAnsi="Times New Roman" w:cs="Times New Roman"/>
          <w:sz w:val="24"/>
          <w:szCs w:val="24"/>
        </w:rPr>
        <w:t>Об утверждении Положения о бюджетном процессе в сельском поселении Изяковский сельсовет муниципального района Благовещенский район Республики Башкортостан</w:t>
      </w:r>
      <w:r w:rsidRPr="00EB4587">
        <w:rPr>
          <w:rFonts w:ascii="Times New Roman" w:hAnsi="Times New Roman" w:cs="Times New Roman"/>
          <w:bCs/>
          <w:sz w:val="24"/>
          <w:szCs w:val="24"/>
        </w:rPr>
        <w:t>»</w:t>
      </w:r>
    </w:p>
    <w:bookmarkEnd w:id="1"/>
    <w:p w:rsidR="00EB4587" w:rsidRPr="00EB4587" w:rsidRDefault="00EB4587" w:rsidP="00EB4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87" w:rsidRPr="00EB4587" w:rsidRDefault="00EB4587" w:rsidP="00EB458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B45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21.11.2022 года 448-ФЗ « 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Совет сельского поселения Изяковский сельсовет муниципального района Благовещенский район Республики Башкортостан</w:t>
      </w:r>
    </w:p>
    <w:p w:rsidR="00EB4587" w:rsidRPr="00EB4587" w:rsidRDefault="00EB4587" w:rsidP="00EB4587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4"/>
          <w:szCs w:val="24"/>
          <w:lang w:eastAsia="ru-RU"/>
        </w:rPr>
      </w:pPr>
      <w:r w:rsidRPr="00EB458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 е ш и л:</w:t>
      </w:r>
    </w:p>
    <w:p w:rsidR="00EB4587" w:rsidRPr="00EB4587" w:rsidRDefault="00EB4587" w:rsidP="00EB458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EB4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 Совета сельского поселения Изяковский сельсовет муниципального района Благовещенский район Республики Башкортостан от 30 октября 2019 года № 3-11 «Об утверждении Положения о бюджетном процессе сельского поселения Изяковский сельсовет муниципального района Благовещенский район Республики Башкортостан» следующие изменения:</w:t>
      </w:r>
    </w:p>
    <w:p w:rsidR="00EB4587" w:rsidRPr="00EB4587" w:rsidRDefault="00EB4587" w:rsidP="00EB4587">
      <w:pPr>
        <w:widowControl w:val="0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статьи 26 слова «</w:t>
      </w:r>
      <w:r w:rsidRPr="00EB45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может превышать 3 процента утвержденного указанным решением общего объема расходов</w:t>
      </w:r>
      <w:r w:rsidRPr="00EB4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исключить;</w:t>
      </w:r>
    </w:p>
    <w:p w:rsidR="00EB4587" w:rsidRPr="00EB4587" w:rsidRDefault="00EB4587" w:rsidP="00EB458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EB4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</w:t>
      </w:r>
      <w:r w:rsidRPr="00EB458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азместить настоящее решение 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“Интернет”.</w:t>
      </w:r>
    </w:p>
    <w:p w:rsidR="00EB4587" w:rsidRDefault="00EB4587" w:rsidP="00EB45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587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3. </w:t>
      </w:r>
      <w:r w:rsidRPr="00EB4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Совета сельского поселения Изяковский сельсовет муниципального района Благовещенский район Республики Башкортостан по  бюджету, налогам, вопросам муниципальной  собственности, предпринимательства и  земельным вопросам (Мирсаяпов </w:t>
      </w:r>
    </w:p>
    <w:p w:rsidR="00EB4587" w:rsidRPr="00EB4587" w:rsidRDefault="00EB4587" w:rsidP="00EB45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А.Н)</w:t>
      </w:r>
    </w:p>
    <w:p w:rsidR="00EB4587" w:rsidRPr="00EB4587" w:rsidRDefault="00EB4587" w:rsidP="00EB45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587" w:rsidRDefault="00EB4587" w:rsidP="00EB45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587" w:rsidRDefault="00EB4587" w:rsidP="00EB45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587" w:rsidRDefault="00EB4587" w:rsidP="00EB45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587" w:rsidRPr="00EB4587" w:rsidRDefault="00EB4587" w:rsidP="00EB45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А.А.Хайруллина </w:t>
      </w:r>
    </w:p>
    <w:p w:rsidR="00EB4587" w:rsidRPr="00EB4587" w:rsidRDefault="00EB4587" w:rsidP="00EB4587">
      <w:pPr>
        <w:rPr>
          <w:sz w:val="24"/>
          <w:szCs w:val="24"/>
        </w:rPr>
      </w:pPr>
    </w:p>
    <w:p w:rsidR="003C5059" w:rsidRPr="00EB4587" w:rsidRDefault="003C5059" w:rsidP="00EB4587"/>
    <w:sectPr w:rsidR="003C5059" w:rsidRPr="00EB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A"/>
    <w:rsid w:val="003C5059"/>
    <w:rsid w:val="007052DA"/>
    <w:rsid w:val="007410D7"/>
    <w:rsid w:val="00A07FBC"/>
    <w:rsid w:val="00E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7FB6"/>
  <w15:chartTrackingRefBased/>
  <w15:docId w15:val="{B130F152-C2C7-415F-BFC5-C9C6985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2023-06-24T06:39:00Z</dcterms:created>
  <dcterms:modified xsi:type="dcterms:W3CDTF">2023-06-24T06:42:00Z</dcterms:modified>
</cp:coreProperties>
</file>