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5" w:rsidRPr="00F333A4" w:rsidRDefault="003F5A0F" w:rsidP="003F5A0F">
      <w:pPr>
        <w:spacing w:after="0" w:line="240" w:lineRule="auto"/>
        <w:rPr>
          <w:sz w:val="32"/>
          <w:szCs w:val="32"/>
        </w:rPr>
      </w:pPr>
      <w:r w:rsidRPr="003F5A0F">
        <w:rPr>
          <w:rFonts w:ascii="Times New Roman" w:hAnsi="Times New Roman" w:cs="Times New Roman"/>
          <w:sz w:val="28"/>
          <w:szCs w:val="28"/>
        </w:rPr>
        <w:t>В г. Благовещенск вынесен приговор по факту хищения средств, выделенных в рамках реализации программы поддержки предпринимательства</w:t>
      </w:r>
      <w:r w:rsidRPr="003F5A0F">
        <w:rPr>
          <w:rFonts w:ascii="Times New Roman" w:hAnsi="Times New Roman" w:cs="Times New Roman"/>
          <w:sz w:val="28"/>
          <w:szCs w:val="28"/>
        </w:rPr>
        <w:br/>
      </w:r>
      <w:r w:rsidRPr="003F5A0F">
        <w:rPr>
          <w:rFonts w:ascii="Times New Roman" w:hAnsi="Times New Roman" w:cs="Times New Roman"/>
          <w:sz w:val="28"/>
          <w:szCs w:val="28"/>
        </w:rPr>
        <w:br/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Благовещенский районный суд вынес приговор в отношении местного </w:t>
      </w:r>
      <w:proofErr w:type="spellStart"/>
      <w:r w:rsidRPr="003F5A0F">
        <w:rPr>
          <w:rFonts w:ascii="Times New Roman" w:hAnsi="Times New Roman" w:cs="Times New Roman"/>
          <w:sz w:val="28"/>
          <w:szCs w:val="28"/>
        </w:rPr>
        <w:t>жителя</w:t>
      </w:r>
      <w:proofErr w:type="gramStart"/>
      <w:r w:rsidRPr="003F5A0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F5A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5A0F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ч. 3 ст. 159 УК РФ (мошенничество в крупном размере).</w:t>
      </w:r>
      <w:r w:rsidRPr="003F5A0F">
        <w:rPr>
          <w:rFonts w:ascii="Times New Roman" w:hAnsi="Times New Roman" w:cs="Times New Roman"/>
          <w:sz w:val="28"/>
          <w:szCs w:val="28"/>
        </w:rPr>
        <w:br/>
        <w:t>В суде установлено, что подсудимый, являясь директором фирмы, решил принять участие в целевой программе по поддержке предпринимательства.</w:t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Мужчина обеспечил изготовление заведомо подложных документов о якобы </w:t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приобретении возглавляемым им юридическим лицом </w:t>
      </w:r>
      <w:proofErr w:type="spellStart"/>
      <w:r w:rsidRPr="003F5A0F">
        <w:rPr>
          <w:rFonts w:ascii="Times New Roman" w:hAnsi="Times New Roman" w:cs="Times New Roman"/>
          <w:sz w:val="28"/>
          <w:szCs w:val="28"/>
        </w:rPr>
        <w:t>термоформовочного</w:t>
      </w:r>
      <w:proofErr w:type="spellEnd"/>
      <w:r w:rsidRPr="003F5A0F">
        <w:rPr>
          <w:rFonts w:ascii="Times New Roman" w:hAnsi="Times New Roman" w:cs="Times New Roman"/>
          <w:sz w:val="28"/>
          <w:szCs w:val="28"/>
        </w:rPr>
        <w:t xml:space="preserve"> </w:t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оборудования по договору лизинга, которые предоставил в конкурсную комиссию органа местного самоуправления. На их основании между муниципалитетом и подконтрольной подсудимому </w:t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организацией заключен договор о предоставлении субсидии на возмещение затрат по договору лизинга в размере 1 </w:t>
      </w:r>
      <w:proofErr w:type="spellStart"/>
      <w:proofErr w:type="gramStart"/>
      <w:r w:rsidRPr="003F5A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F5A0F">
        <w:rPr>
          <w:rFonts w:ascii="Times New Roman" w:hAnsi="Times New Roman" w:cs="Times New Roman"/>
          <w:sz w:val="28"/>
          <w:szCs w:val="28"/>
        </w:rPr>
        <w:t xml:space="preserve"> рублей, которые он использовал по своему усмотрению. С целью сокрытия факта хищения злоумышленник предоставил несоответствующие </w:t>
      </w:r>
      <w:r w:rsidRPr="003F5A0F">
        <w:rPr>
          <w:rFonts w:ascii="Times New Roman" w:hAnsi="Times New Roman" w:cs="Times New Roman"/>
          <w:sz w:val="28"/>
          <w:szCs w:val="28"/>
        </w:rPr>
        <w:br/>
        <w:t>действительности отчеты о фактическом использовании полученных бюджетных средств. Подсудимый признал вину в совершении преступления.</w:t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Суд назначил ему наказание в виде 2-х лет лишения свободы условно с </w:t>
      </w:r>
      <w:r w:rsidRPr="003F5A0F">
        <w:rPr>
          <w:rFonts w:ascii="Times New Roman" w:hAnsi="Times New Roman" w:cs="Times New Roman"/>
          <w:sz w:val="28"/>
          <w:szCs w:val="28"/>
        </w:rPr>
        <w:br/>
        <w:t xml:space="preserve">испытательным сроком на 1 год 6 месяцев, а также удовлетворил требования </w:t>
      </w:r>
      <w:r w:rsidRPr="003F5A0F">
        <w:rPr>
          <w:rFonts w:ascii="Times New Roman" w:hAnsi="Times New Roman" w:cs="Times New Roman"/>
          <w:sz w:val="28"/>
          <w:szCs w:val="28"/>
        </w:rPr>
        <w:br/>
        <w:t>межрайонной прокуратуры о возмещении причиненного ущерба в полном объеме</w:t>
      </w:r>
      <w:r>
        <w:t>.</w:t>
      </w:r>
    </w:p>
    <w:sectPr w:rsidR="00982A45" w:rsidRPr="00F333A4" w:rsidSect="0090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3A4"/>
    <w:rsid w:val="003F5A0F"/>
    <w:rsid w:val="005E6CA4"/>
    <w:rsid w:val="007C509E"/>
    <w:rsid w:val="0090714E"/>
    <w:rsid w:val="00982A45"/>
    <w:rsid w:val="00EC0490"/>
    <w:rsid w:val="00F02168"/>
    <w:rsid w:val="00F3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2022-12-08T08:31:00Z</dcterms:created>
  <dcterms:modified xsi:type="dcterms:W3CDTF">2022-12-08T08:40:00Z</dcterms:modified>
</cp:coreProperties>
</file>