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2"/>
        <w:tblW w:w="8874" w:type="dxa"/>
        <w:tblLook w:val="01E0"/>
      </w:tblPr>
      <w:tblGrid>
        <w:gridCol w:w="3827"/>
        <w:gridCol w:w="1218"/>
        <w:gridCol w:w="3829"/>
      </w:tblGrid>
      <w:tr w:rsidR="00A8624E" w:rsidRPr="00445F6C" w:rsidTr="00946EBA">
        <w:trPr>
          <w:trHeight w:val="2841"/>
        </w:trPr>
        <w:tc>
          <w:tcPr>
            <w:tcW w:w="3827" w:type="dxa"/>
            <w:tcBorders>
              <w:top w:val="single" w:sz="4" w:space="0" w:color="auto"/>
              <w:left w:val="single" w:sz="4" w:space="0" w:color="auto"/>
              <w:bottom w:val="single" w:sz="18" w:space="0" w:color="auto"/>
              <w:right w:val="single" w:sz="4" w:space="0" w:color="auto"/>
            </w:tcBorders>
          </w:tcPr>
          <w:p w:rsidR="00A8624E" w:rsidRPr="00D045EC" w:rsidRDefault="00A8624E" w:rsidP="00946EBA">
            <w:pPr>
              <w:shd w:val="clear" w:color="auto" w:fill="FFFFFF"/>
              <w:spacing w:after="0" w:line="240" w:lineRule="auto"/>
              <w:jc w:val="center"/>
              <w:rPr>
                <w:rFonts w:ascii="Times New Roman" w:hAnsi="Times New Roman"/>
                <w:b/>
                <w:sz w:val="20"/>
                <w:szCs w:val="20"/>
              </w:rPr>
            </w:pPr>
          </w:p>
          <w:p w:rsidR="00A8624E" w:rsidRPr="00D045EC" w:rsidRDefault="00A8624E" w:rsidP="00946EBA">
            <w:pPr>
              <w:shd w:val="clear" w:color="auto" w:fill="FFFFFF"/>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БЛАГОВЕЩЕН РАЙОНЫ МУНИЦИПАЛЬ РАЙОНЫНЫҢ</w:t>
            </w:r>
          </w:p>
          <w:p w:rsidR="00A8624E" w:rsidRPr="00D045EC" w:rsidRDefault="00A8624E" w:rsidP="00946EBA">
            <w:pPr>
              <w:shd w:val="clear" w:color="auto" w:fill="FFFFFF"/>
              <w:spacing w:after="0" w:line="240" w:lineRule="auto"/>
              <w:jc w:val="center"/>
              <w:rPr>
                <w:rFonts w:ascii="Times New Roman" w:hAnsi="Times New Roman"/>
                <w:b/>
                <w:color w:val="000000"/>
                <w:sz w:val="20"/>
                <w:szCs w:val="20"/>
              </w:rPr>
            </w:pPr>
            <w:proofErr w:type="gramStart"/>
            <w:r w:rsidRPr="00D045EC">
              <w:rPr>
                <w:rFonts w:ascii="Times New Roman" w:hAnsi="Times New Roman"/>
                <w:b/>
                <w:color w:val="000000"/>
                <w:sz w:val="20"/>
                <w:szCs w:val="20"/>
              </w:rPr>
              <w:t>ИЗ</w:t>
            </w:r>
            <w:proofErr w:type="gramEnd"/>
            <w:r w:rsidRPr="00D045EC">
              <w:rPr>
                <w:rFonts w:ascii="Times New Roman" w:hAnsi="Times New Roman"/>
                <w:b/>
                <w:color w:val="000000"/>
                <w:sz w:val="20"/>
                <w:szCs w:val="20"/>
              </w:rPr>
              <w:t>Ə</w:t>
            </w:r>
            <w:r w:rsidRPr="00D045EC">
              <w:rPr>
                <w:rFonts w:ascii="Times New Roman" w:hAnsi="Times New Roman"/>
                <w:b/>
                <w:iCs/>
                <w:color w:val="000000"/>
                <w:sz w:val="20"/>
                <w:szCs w:val="20"/>
              </w:rPr>
              <w:t xml:space="preserve">К </w:t>
            </w:r>
            <w:r w:rsidRPr="00D045EC">
              <w:rPr>
                <w:rFonts w:ascii="Times New Roman" w:hAnsi="Times New Roman"/>
                <w:b/>
                <w:color w:val="000000"/>
                <w:sz w:val="20"/>
                <w:szCs w:val="20"/>
              </w:rPr>
              <w:t>АУЫЛ СОВЕТЫ</w:t>
            </w:r>
          </w:p>
          <w:p w:rsidR="00A8624E" w:rsidRPr="00D045EC" w:rsidRDefault="00A8624E" w:rsidP="00946EBA">
            <w:pPr>
              <w:shd w:val="clear" w:color="auto" w:fill="FFFFFF"/>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АУЫЛ  БИЛƏМƏҺЕ ХАКИМИƏТЕ</w:t>
            </w:r>
          </w:p>
          <w:p w:rsidR="00A8624E" w:rsidRPr="00D045EC" w:rsidRDefault="00A8624E" w:rsidP="00946EBA">
            <w:pPr>
              <w:shd w:val="clear" w:color="auto" w:fill="FFFFFF"/>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БАШКОРТОСТАН РЕСПУБЛИКАҺ</w:t>
            </w:r>
            <w:proofErr w:type="gramStart"/>
            <w:r w:rsidRPr="00D045EC">
              <w:rPr>
                <w:rFonts w:ascii="Times New Roman" w:hAnsi="Times New Roman"/>
                <w:b/>
                <w:color w:val="000000"/>
                <w:sz w:val="20"/>
                <w:szCs w:val="20"/>
              </w:rPr>
              <w:t>Ы</w:t>
            </w:r>
            <w:proofErr w:type="gramEnd"/>
          </w:p>
          <w:p w:rsidR="00A8624E" w:rsidRPr="00D045EC" w:rsidRDefault="00A8624E" w:rsidP="00946EBA">
            <w:pPr>
              <w:shd w:val="clear" w:color="auto" w:fill="FFFFFF"/>
              <w:spacing w:after="0" w:line="240" w:lineRule="auto"/>
              <w:jc w:val="center"/>
              <w:rPr>
                <w:rFonts w:ascii="Times New Roman" w:hAnsi="Times New Roman"/>
                <w:b/>
                <w:sz w:val="20"/>
                <w:szCs w:val="20"/>
              </w:rPr>
            </w:pPr>
          </w:p>
          <w:p w:rsidR="00A8624E" w:rsidRPr="00D045EC" w:rsidRDefault="00A8624E" w:rsidP="00946EBA">
            <w:pPr>
              <w:spacing w:after="0" w:line="240" w:lineRule="auto"/>
              <w:jc w:val="center"/>
              <w:rPr>
                <w:rFonts w:ascii="Times New Roman" w:hAnsi="Times New Roman"/>
                <w:sz w:val="20"/>
                <w:szCs w:val="20"/>
              </w:rPr>
            </w:pPr>
            <w:r w:rsidRPr="00D045EC">
              <w:rPr>
                <w:rFonts w:ascii="Times New Roman" w:hAnsi="Times New Roman"/>
                <w:sz w:val="20"/>
                <w:szCs w:val="20"/>
              </w:rPr>
              <w:t>453457,  Урге</w:t>
            </w:r>
            <w:proofErr w:type="gramStart"/>
            <w:r w:rsidRPr="00D045EC">
              <w:rPr>
                <w:rFonts w:ascii="Times New Roman" w:hAnsi="Times New Roman"/>
                <w:sz w:val="20"/>
                <w:szCs w:val="20"/>
              </w:rPr>
              <w:t xml:space="preserve"> И</w:t>
            </w:r>
            <w:proofErr w:type="gramEnd"/>
            <w:r w:rsidRPr="00D045EC">
              <w:rPr>
                <w:rFonts w:ascii="Times New Roman" w:hAnsi="Times New Roman"/>
                <w:sz w:val="20"/>
                <w:szCs w:val="20"/>
              </w:rPr>
              <w:t>з</w:t>
            </w:r>
            <w:r w:rsidRPr="00D045EC">
              <w:rPr>
                <w:rFonts w:ascii="Times New Roman" w:hAnsi="Times New Roman"/>
                <w:color w:val="000000"/>
                <w:sz w:val="20"/>
                <w:szCs w:val="20"/>
              </w:rPr>
              <w:t>Ə</w:t>
            </w:r>
            <w:r w:rsidRPr="00D045EC">
              <w:rPr>
                <w:rFonts w:ascii="Times New Roman" w:hAnsi="Times New Roman"/>
                <w:sz w:val="20"/>
                <w:szCs w:val="20"/>
              </w:rPr>
              <w:t xml:space="preserve">к  </w:t>
            </w:r>
            <w:proofErr w:type="spellStart"/>
            <w:r w:rsidRPr="00D045EC">
              <w:rPr>
                <w:rFonts w:ascii="Times New Roman" w:hAnsi="Times New Roman"/>
                <w:sz w:val="20"/>
                <w:szCs w:val="20"/>
              </w:rPr>
              <w:t>ауылы</w:t>
            </w:r>
            <w:proofErr w:type="spellEnd"/>
            <w:r w:rsidRPr="00D045EC">
              <w:rPr>
                <w:rFonts w:ascii="Times New Roman" w:hAnsi="Times New Roman"/>
                <w:sz w:val="20"/>
                <w:szCs w:val="20"/>
              </w:rPr>
              <w:t>,</w:t>
            </w:r>
          </w:p>
          <w:p w:rsidR="00A8624E" w:rsidRPr="00D045EC" w:rsidRDefault="00A8624E" w:rsidP="00946EBA">
            <w:pPr>
              <w:spacing w:after="0" w:line="240" w:lineRule="auto"/>
              <w:ind w:firstLine="708"/>
              <w:jc w:val="center"/>
              <w:rPr>
                <w:rFonts w:ascii="Times New Roman" w:hAnsi="Times New Roman"/>
                <w:sz w:val="20"/>
                <w:szCs w:val="20"/>
              </w:rPr>
            </w:pPr>
            <w:r w:rsidRPr="00D045EC">
              <w:rPr>
                <w:rFonts w:ascii="Times New Roman" w:hAnsi="Times New Roman"/>
                <w:sz w:val="20"/>
                <w:szCs w:val="20"/>
              </w:rPr>
              <w:t>М</w:t>
            </w:r>
            <w:r w:rsidRPr="00D045EC">
              <w:rPr>
                <w:rFonts w:ascii="Times New Roman" w:hAnsi="Times New Roman"/>
                <w:color w:val="000000"/>
                <w:sz w:val="20"/>
                <w:szCs w:val="20"/>
              </w:rPr>
              <w:t>Ə</w:t>
            </w:r>
            <w:r w:rsidRPr="00D045EC">
              <w:rPr>
                <w:rFonts w:ascii="Times New Roman" w:hAnsi="Times New Roman"/>
                <w:sz w:val="20"/>
                <w:szCs w:val="20"/>
              </w:rPr>
              <w:t>кт</w:t>
            </w:r>
            <w:r w:rsidRPr="00D045EC">
              <w:rPr>
                <w:rFonts w:ascii="Times New Roman" w:hAnsi="Times New Roman"/>
                <w:color w:val="000000"/>
                <w:sz w:val="20"/>
                <w:szCs w:val="20"/>
              </w:rPr>
              <w:t>Ə</w:t>
            </w:r>
            <w:proofErr w:type="gramStart"/>
            <w:r w:rsidRPr="00D045EC">
              <w:rPr>
                <w:rFonts w:ascii="Times New Roman" w:hAnsi="Times New Roman"/>
                <w:sz w:val="20"/>
                <w:szCs w:val="20"/>
              </w:rPr>
              <w:t>п</w:t>
            </w:r>
            <w:proofErr w:type="gramEnd"/>
            <w:r w:rsidRPr="00D045EC">
              <w:rPr>
                <w:rFonts w:ascii="Times New Roman" w:hAnsi="Times New Roman"/>
                <w:sz w:val="20"/>
                <w:szCs w:val="20"/>
              </w:rPr>
              <w:t xml:space="preserve">  </w:t>
            </w:r>
            <w:proofErr w:type="spellStart"/>
            <w:r w:rsidRPr="00D045EC">
              <w:rPr>
                <w:rFonts w:ascii="Times New Roman" w:hAnsi="Times New Roman"/>
                <w:sz w:val="20"/>
                <w:szCs w:val="20"/>
              </w:rPr>
              <w:t>урамы</w:t>
            </w:r>
            <w:proofErr w:type="spellEnd"/>
            <w:r w:rsidRPr="00D045EC">
              <w:rPr>
                <w:rFonts w:ascii="Times New Roman" w:hAnsi="Times New Roman"/>
                <w:sz w:val="20"/>
                <w:szCs w:val="20"/>
              </w:rPr>
              <w:t>, 18</w:t>
            </w:r>
          </w:p>
          <w:p w:rsidR="00A8624E" w:rsidRPr="00D045EC" w:rsidRDefault="00A8624E" w:rsidP="00946EBA">
            <w:pPr>
              <w:spacing w:after="0" w:line="240" w:lineRule="auto"/>
              <w:jc w:val="center"/>
              <w:rPr>
                <w:rFonts w:ascii="Times New Roman" w:hAnsi="Times New Roman"/>
                <w:b/>
                <w:sz w:val="20"/>
                <w:szCs w:val="20"/>
              </w:rPr>
            </w:pPr>
            <w:r w:rsidRPr="00D045EC">
              <w:rPr>
                <w:rFonts w:ascii="Times New Roman" w:hAnsi="Times New Roman"/>
                <w:sz w:val="20"/>
                <w:szCs w:val="20"/>
              </w:rPr>
              <w:t>Тел. .8(34766)2-79-46</w:t>
            </w:r>
          </w:p>
        </w:tc>
        <w:tc>
          <w:tcPr>
            <w:tcW w:w="1218" w:type="dxa"/>
            <w:tcBorders>
              <w:top w:val="single" w:sz="4" w:space="0" w:color="auto"/>
              <w:left w:val="single" w:sz="4" w:space="0" w:color="auto"/>
              <w:bottom w:val="single" w:sz="18" w:space="0" w:color="auto"/>
              <w:right w:val="single" w:sz="4" w:space="0" w:color="auto"/>
            </w:tcBorders>
            <w:vAlign w:val="center"/>
            <w:hideMark/>
          </w:tcPr>
          <w:p w:rsidR="00A8624E" w:rsidRPr="00D045EC" w:rsidRDefault="00A8624E" w:rsidP="00946EBA">
            <w:pPr>
              <w:spacing w:after="0" w:line="240" w:lineRule="auto"/>
              <w:ind w:left="-108"/>
              <w:jc w:val="center"/>
              <w:rPr>
                <w:rFonts w:ascii="Times New Roman" w:hAnsi="Times New Roman"/>
                <w:b/>
                <w:color w:val="000000"/>
                <w:sz w:val="20"/>
                <w:szCs w:val="20"/>
              </w:rPr>
            </w:pPr>
            <w:r>
              <w:rPr>
                <w:rFonts w:ascii="Times New Roman" w:hAnsi="Times New Roman"/>
                <w:b/>
                <w:noProof/>
                <w:sz w:val="20"/>
                <w:szCs w:val="20"/>
              </w:rPr>
              <w:drawing>
                <wp:inline distT="0" distB="0" distL="0" distR="0">
                  <wp:extent cx="676275" cy="723900"/>
                  <wp:effectExtent l="19050" t="0" r="9525"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76275" cy="723900"/>
                          </a:xfrm>
                          <a:prstGeom prst="rect">
                            <a:avLst/>
                          </a:prstGeom>
                          <a:noFill/>
                          <a:ln w="9525">
                            <a:noFill/>
                            <a:miter lim="800000"/>
                            <a:headEnd/>
                            <a:tailEnd/>
                          </a:ln>
                        </pic:spPr>
                      </pic:pic>
                    </a:graphicData>
                  </a:graphic>
                </wp:inline>
              </w:drawing>
            </w:r>
          </w:p>
        </w:tc>
        <w:tc>
          <w:tcPr>
            <w:tcW w:w="3829" w:type="dxa"/>
            <w:tcBorders>
              <w:top w:val="single" w:sz="4" w:space="0" w:color="auto"/>
              <w:left w:val="single" w:sz="4" w:space="0" w:color="auto"/>
              <w:bottom w:val="single" w:sz="18" w:space="0" w:color="auto"/>
              <w:right w:val="single" w:sz="4" w:space="0" w:color="auto"/>
            </w:tcBorders>
          </w:tcPr>
          <w:p w:rsidR="00A8624E" w:rsidRPr="00D045EC" w:rsidRDefault="00A8624E" w:rsidP="00946EBA">
            <w:pPr>
              <w:shd w:val="clear" w:color="auto" w:fill="FFFFFF"/>
              <w:spacing w:after="0" w:line="240" w:lineRule="auto"/>
              <w:jc w:val="center"/>
              <w:rPr>
                <w:rFonts w:ascii="Times New Roman" w:hAnsi="Times New Roman"/>
                <w:b/>
                <w:sz w:val="20"/>
                <w:szCs w:val="20"/>
              </w:rPr>
            </w:pPr>
          </w:p>
          <w:p w:rsidR="00A8624E" w:rsidRPr="00D045EC" w:rsidRDefault="00A8624E" w:rsidP="00946EBA">
            <w:pPr>
              <w:shd w:val="clear" w:color="auto" w:fill="FFFFFF"/>
              <w:spacing w:after="0" w:line="240" w:lineRule="auto"/>
              <w:jc w:val="center"/>
              <w:rPr>
                <w:rFonts w:ascii="Times New Roman" w:hAnsi="Times New Roman"/>
                <w:b/>
                <w:sz w:val="20"/>
                <w:szCs w:val="20"/>
              </w:rPr>
            </w:pPr>
            <w:r w:rsidRPr="00D045EC">
              <w:rPr>
                <w:rFonts w:ascii="Times New Roman" w:hAnsi="Times New Roman"/>
                <w:b/>
                <w:color w:val="000000"/>
                <w:sz w:val="20"/>
                <w:szCs w:val="20"/>
              </w:rPr>
              <w:t>АДМИНИСТРАЦИЯ</w:t>
            </w:r>
          </w:p>
          <w:p w:rsidR="00A8624E" w:rsidRPr="00D045EC" w:rsidRDefault="00A8624E" w:rsidP="00946EBA">
            <w:pPr>
              <w:shd w:val="clear" w:color="auto" w:fill="FFFFFF"/>
              <w:spacing w:after="0" w:line="240" w:lineRule="auto"/>
              <w:jc w:val="center"/>
              <w:rPr>
                <w:rFonts w:ascii="Times New Roman" w:hAnsi="Times New Roman"/>
                <w:b/>
                <w:sz w:val="20"/>
                <w:szCs w:val="20"/>
              </w:rPr>
            </w:pPr>
            <w:r w:rsidRPr="00D045EC">
              <w:rPr>
                <w:rFonts w:ascii="Times New Roman" w:hAnsi="Times New Roman"/>
                <w:b/>
                <w:color w:val="000000"/>
                <w:sz w:val="20"/>
                <w:szCs w:val="20"/>
              </w:rPr>
              <w:t>СЕЛЬСКОГО ПОСЕЛЕНИЯ</w:t>
            </w:r>
          </w:p>
          <w:p w:rsidR="00A8624E" w:rsidRPr="00D045EC" w:rsidRDefault="00A8624E" w:rsidP="00946EBA">
            <w:pPr>
              <w:shd w:val="clear" w:color="auto" w:fill="FFFFFF"/>
              <w:spacing w:after="0" w:line="240" w:lineRule="auto"/>
              <w:jc w:val="center"/>
              <w:rPr>
                <w:rFonts w:ascii="Times New Roman" w:hAnsi="Times New Roman"/>
                <w:b/>
                <w:sz w:val="20"/>
                <w:szCs w:val="20"/>
              </w:rPr>
            </w:pPr>
            <w:r w:rsidRPr="00D045EC">
              <w:rPr>
                <w:rFonts w:ascii="Times New Roman" w:hAnsi="Times New Roman"/>
                <w:b/>
                <w:color w:val="000000"/>
                <w:sz w:val="20"/>
                <w:szCs w:val="20"/>
              </w:rPr>
              <w:t>ИЗЯКОВСКИЙ СЕЛЬСОВЕТ</w:t>
            </w:r>
          </w:p>
          <w:p w:rsidR="00A8624E" w:rsidRPr="00D045EC" w:rsidRDefault="00A8624E" w:rsidP="00946EBA">
            <w:pPr>
              <w:shd w:val="clear" w:color="auto" w:fill="FFFFFF"/>
              <w:spacing w:after="0" w:line="240" w:lineRule="auto"/>
              <w:jc w:val="center"/>
              <w:rPr>
                <w:rFonts w:ascii="Times New Roman" w:hAnsi="Times New Roman"/>
                <w:b/>
                <w:sz w:val="20"/>
                <w:szCs w:val="20"/>
              </w:rPr>
            </w:pPr>
            <w:r w:rsidRPr="00D045EC">
              <w:rPr>
                <w:rFonts w:ascii="Times New Roman" w:hAnsi="Times New Roman"/>
                <w:b/>
                <w:color w:val="000000"/>
                <w:sz w:val="20"/>
                <w:szCs w:val="20"/>
              </w:rPr>
              <w:t>МУНИЦИПАЛЬНОГО РАЙОНА</w:t>
            </w:r>
          </w:p>
          <w:p w:rsidR="00A8624E" w:rsidRPr="00D045EC" w:rsidRDefault="00A8624E" w:rsidP="00946EBA">
            <w:pPr>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БЛАГОВЕЩЕНСКИЙ РАЙОН</w:t>
            </w:r>
          </w:p>
          <w:p w:rsidR="00A8624E" w:rsidRPr="00D045EC" w:rsidRDefault="00A8624E" w:rsidP="00946EBA">
            <w:pPr>
              <w:shd w:val="clear" w:color="auto" w:fill="FFFFFF"/>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РЕСПУБЛИКА БАШКОРТОСТАН</w:t>
            </w:r>
          </w:p>
          <w:p w:rsidR="00A8624E" w:rsidRPr="00D045EC" w:rsidRDefault="00A8624E" w:rsidP="00946EBA">
            <w:pPr>
              <w:spacing w:after="0" w:line="240" w:lineRule="auto"/>
              <w:jc w:val="center"/>
              <w:rPr>
                <w:rFonts w:ascii="Times New Roman" w:hAnsi="Times New Roman"/>
                <w:b/>
                <w:color w:val="000000"/>
                <w:sz w:val="20"/>
                <w:szCs w:val="20"/>
              </w:rPr>
            </w:pPr>
          </w:p>
          <w:p w:rsidR="00A8624E" w:rsidRPr="00D045EC" w:rsidRDefault="00A8624E" w:rsidP="00946EBA">
            <w:pPr>
              <w:spacing w:after="0" w:line="240" w:lineRule="auto"/>
              <w:jc w:val="center"/>
              <w:rPr>
                <w:rFonts w:ascii="Times New Roman" w:hAnsi="Times New Roman"/>
                <w:sz w:val="20"/>
                <w:szCs w:val="20"/>
              </w:rPr>
            </w:pPr>
            <w:r w:rsidRPr="00D045EC">
              <w:rPr>
                <w:rFonts w:ascii="Times New Roman" w:hAnsi="Times New Roman"/>
                <w:sz w:val="20"/>
                <w:szCs w:val="20"/>
              </w:rPr>
              <w:t xml:space="preserve">453457,село </w:t>
            </w:r>
            <w:proofErr w:type="gramStart"/>
            <w:r w:rsidRPr="00D045EC">
              <w:rPr>
                <w:rFonts w:ascii="Times New Roman" w:hAnsi="Times New Roman"/>
                <w:sz w:val="20"/>
                <w:szCs w:val="20"/>
              </w:rPr>
              <w:t>Верхний</w:t>
            </w:r>
            <w:proofErr w:type="gramEnd"/>
            <w:r w:rsidRPr="00D045EC">
              <w:rPr>
                <w:rFonts w:ascii="Times New Roman" w:hAnsi="Times New Roman"/>
                <w:sz w:val="20"/>
                <w:szCs w:val="20"/>
              </w:rPr>
              <w:t xml:space="preserve"> </w:t>
            </w:r>
            <w:proofErr w:type="spellStart"/>
            <w:r w:rsidRPr="00D045EC">
              <w:rPr>
                <w:rFonts w:ascii="Times New Roman" w:hAnsi="Times New Roman"/>
                <w:sz w:val="20"/>
                <w:szCs w:val="20"/>
              </w:rPr>
              <w:t>Изяк</w:t>
            </w:r>
            <w:proofErr w:type="spellEnd"/>
          </w:p>
          <w:p w:rsidR="00A8624E" w:rsidRPr="00D045EC" w:rsidRDefault="00A8624E" w:rsidP="00946EBA">
            <w:pPr>
              <w:spacing w:after="0" w:line="240" w:lineRule="auto"/>
              <w:jc w:val="center"/>
              <w:rPr>
                <w:rFonts w:ascii="Times New Roman" w:hAnsi="Times New Roman"/>
                <w:sz w:val="20"/>
                <w:szCs w:val="20"/>
              </w:rPr>
            </w:pPr>
            <w:r w:rsidRPr="00D045EC">
              <w:rPr>
                <w:rFonts w:ascii="Times New Roman" w:hAnsi="Times New Roman"/>
                <w:sz w:val="20"/>
                <w:szCs w:val="20"/>
              </w:rPr>
              <w:t>Улица Школьная ,18</w:t>
            </w:r>
          </w:p>
          <w:p w:rsidR="00A8624E" w:rsidRPr="00D045EC" w:rsidRDefault="00A8624E" w:rsidP="00946EBA">
            <w:pPr>
              <w:spacing w:after="0" w:line="240" w:lineRule="auto"/>
              <w:jc w:val="center"/>
              <w:rPr>
                <w:rFonts w:ascii="Times New Roman" w:hAnsi="Times New Roman"/>
                <w:b/>
                <w:sz w:val="20"/>
                <w:szCs w:val="20"/>
              </w:rPr>
            </w:pPr>
            <w:r w:rsidRPr="00D045EC">
              <w:rPr>
                <w:rFonts w:ascii="Times New Roman" w:hAnsi="Times New Roman"/>
                <w:sz w:val="20"/>
                <w:szCs w:val="20"/>
              </w:rPr>
              <w:t>Тел.8(34766)2-79-4</w:t>
            </w:r>
            <w:r w:rsidRPr="00D045EC">
              <w:rPr>
                <w:rFonts w:ascii="Times New Roman" w:hAnsi="Times New Roman"/>
                <w:b/>
                <w:sz w:val="20"/>
                <w:szCs w:val="20"/>
              </w:rPr>
              <w:t>6</w:t>
            </w:r>
          </w:p>
        </w:tc>
      </w:tr>
    </w:tbl>
    <w:p w:rsidR="00A8624E" w:rsidRDefault="00A8624E" w:rsidP="00A8624E">
      <w:pPr>
        <w:pStyle w:val="ConsPlusTitle"/>
        <w:tabs>
          <w:tab w:val="left" w:pos="7716"/>
        </w:tabs>
        <w:outlineLvl w:val="0"/>
        <w:rPr>
          <w:sz w:val="28"/>
          <w:szCs w:val="28"/>
        </w:rPr>
      </w:pPr>
    </w:p>
    <w:p w:rsidR="00A8624E" w:rsidRPr="004B667D" w:rsidRDefault="00A8624E" w:rsidP="00A8624E">
      <w:pPr>
        <w:tabs>
          <w:tab w:val="left" w:pos="8154"/>
        </w:tabs>
        <w:spacing w:after="0"/>
        <w:rPr>
          <w:rFonts w:ascii="Times New Roman" w:hAnsi="Times New Roman"/>
          <w:b/>
          <w:sz w:val="28"/>
          <w:szCs w:val="28"/>
        </w:rPr>
      </w:pPr>
      <w:r>
        <w:rPr>
          <w:b/>
        </w:rPr>
        <w:t xml:space="preserve">                </w:t>
      </w:r>
      <w:r w:rsidRPr="00DD5C50">
        <w:rPr>
          <w:rFonts w:ascii="Times New Roman" w:hAnsi="Times New Roman"/>
          <w:b/>
          <w:sz w:val="28"/>
          <w:szCs w:val="28"/>
        </w:rPr>
        <w:t xml:space="preserve">КАРАР                                               </w:t>
      </w:r>
      <w:r>
        <w:rPr>
          <w:rFonts w:ascii="Times New Roman" w:hAnsi="Times New Roman"/>
          <w:b/>
          <w:sz w:val="28"/>
          <w:szCs w:val="28"/>
        </w:rPr>
        <w:t xml:space="preserve">                </w:t>
      </w:r>
      <w:r w:rsidRPr="00DD5C50">
        <w:rPr>
          <w:rFonts w:ascii="Times New Roman" w:hAnsi="Times New Roman"/>
          <w:b/>
          <w:sz w:val="28"/>
          <w:szCs w:val="28"/>
        </w:rPr>
        <w:t>ПОСТАНОВЛЕНИЕ</w:t>
      </w:r>
    </w:p>
    <w:p w:rsidR="00A8624E" w:rsidRPr="00AC5965" w:rsidRDefault="00A8624E" w:rsidP="00A8624E">
      <w:pPr>
        <w:spacing w:after="0" w:line="240" w:lineRule="auto"/>
        <w:rPr>
          <w:rFonts w:ascii="Times New Roman" w:hAnsi="Times New Roman"/>
          <w:sz w:val="24"/>
          <w:szCs w:val="24"/>
        </w:rPr>
      </w:pPr>
      <w:r w:rsidRPr="00AC5965">
        <w:rPr>
          <w:rFonts w:ascii="Times New Roman" w:hAnsi="Times New Roman"/>
          <w:sz w:val="24"/>
          <w:szCs w:val="24"/>
        </w:rPr>
        <w:t xml:space="preserve">    </w:t>
      </w:r>
      <w:r>
        <w:rPr>
          <w:rFonts w:ascii="Times New Roman" w:hAnsi="Times New Roman"/>
          <w:sz w:val="24"/>
          <w:szCs w:val="24"/>
        </w:rPr>
        <w:t xml:space="preserve">          </w:t>
      </w:r>
      <w:r w:rsidRPr="00AC5965">
        <w:rPr>
          <w:rFonts w:ascii="Times New Roman" w:hAnsi="Times New Roman"/>
          <w:sz w:val="24"/>
          <w:szCs w:val="24"/>
        </w:rPr>
        <w:t xml:space="preserve">«09» июнь   2022 </w:t>
      </w:r>
      <w:proofErr w:type="spellStart"/>
      <w:r w:rsidRPr="00AC5965">
        <w:rPr>
          <w:rFonts w:ascii="Times New Roman" w:hAnsi="Times New Roman"/>
          <w:sz w:val="24"/>
          <w:szCs w:val="24"/>
        </w:rPr>
        <w:t>й</w:t>
      </w:r>
      <w:proofErr w:type="spellEnd"/>
      <w:r w:rsidRPr="00AC5965">
        <w:rPr>
          <w:rFonts w:ascii="Times New Roman" w:hAnsi="Times New Roman"/>
          <w:sz w:val="24"/>
          <w:szCs w:val="24"/>
        </w:rPr>
        <w:t xml:space="preserve">.               </w:t>
      </w:r>
      <w:r>
        <w:rPr>
          <w:rFonts w:ascii="Times New Roman" w:hAnsi="Times New Roman"/>
          <w:sz w:val="24"/>
          <w:szCs w:val="24"/>
        </w:rPr>
        <w:t xml:space="preserve">           </w:t>
      </w:r>
      <w:r w:rsidRPr="00AC5965">
        <w:rPr>
          <w:rFonts w:ascii="Times New Roman" w:hAnsi="Times New Roman"/>
          <w:sz w:val="24"/>
          <w:szCs w:val="24"/>
        </w:rPr>
        <w:t xml:space="preserve"> № 32                    « 09» июня   2022 г</w:t>
      </w:r>
    </w:p>
    <w:p w:rsidR="00A8624E" w:rsidRPr="00AC5965" w:rsidRDefault="00A8624E" w:rsidP="00A8624E">
      <w:pPr>
        <w:pStyle w:val="ConsPlusTitle"/>
        <w:widowControl/>
        <w:jc w:val="both"/>
        <w:rPr>
          <w:b w:val="0"/>
          <w:bCs w:val="0"/>
        </w:rPr>
      </w:pPr>
    </w:p>
    <w:p w:rsidR="00A8624E" w:rsidRPr="00AC5965" w:rsidRDefault="00A8624E" w:rsidP="00A8624E">
      <w:pPr>
        <w:pStyle w:val="ConsPlusTitle"/>
        <w:widowControl/>
        <w:ind w:firstLine="567"/>
        <w:jc w:val="center"/>
        <w:rPr>
          <w:b w:val="0"/>
        </w:rPr>
      </w:pPr>
      <w:r w:rsidRPr="00AC5965">
        <w:rPr>
          <w:b w:val="0"/>
        </w:rPr>
        <w:t xml:space="preserve">О внесении изменений в постановление  Администрации сельского поселения Изяковский сельсовет муниципального района Благовещенский район Республики Башкортостан №  45 от 30 декабря 2021 года «Об утверждении </w:t>
      </w:r>
      <w:proofErr w:type="gramStart"/>
      <w:r w:rsidRPr="00AC5965">
        <w:rPr>
          <w:b w:val="0"/>
        </w:rPr>
        <w:t>перечня  главных администраторов доходов бюджета сельского поселения</w:t>
      </w:r>
      <w:proofErr w:type="gramEnd"/>
      <w:r w:rsidRPr="00AC5965">
        <w:rPr>
          <w:b w:val="0"/>
        </w:rPr>
        <w:t xml:space="preserve"> Изяковский сельсовет муниципального района Благовещенский район Республики Башкортостан»</w:t>
      </w:r>
    </w:p>
    <w:p w:rsidR="00A8624E" w:rsidRPr="00A8624E" w:rsidRDefault="00A8624E" w:rsidP="00A8624E">
      <w:pPr>
        <w:pStyle w:val="ConsPlusTitle"/>
        <w:widowControl/>
        <w:ind w:firstLine="567"/>
        <w:jc w:val="both"/>
        <w:rPr>
          <w:b w:val="0"/>
        </w:rPr>
      </w:pPr>
    </w:p>
    <w:p w:rsidR="00A8624E" w:rsidRPr="00A8624E" w:rsidRDefault="00A8624E" w:rsidP="00A8624E">
      <w:pPr>
        <w:pStyle w:val="ConsPlusNormal"/>
        <w:widowControl/>
        <w:ind w:firstLine="567"/>
        <w:jc w:val="both"/>
        <w:rPr>
          <w:rFonts w:ascii="Times New Roman" w:hAnsi="Times New Roman" w:cs="Times New Roman"/>
          <w:sz w:val="24"/>
          <w:szCs w:val="24"/>
        </w:rPr>
      </w:pPr>
      <w:r w:rsidRPr="00A8624E">
        <w:rPr>
          <w:rFonts w:ascii="Times New Roman" w:hAnsi="Times New Roman" w:cs="Times New Roman"/>
          <w:sz w:val="24"/>
          <w:szCs w:val="24"/>
        </w:rPr>
        <w:t>В соответствии с  пунктом 3.2 статьи </w:t>
      </w:r>
      <w:hyperlink r:id="rId5" w:history="1">
        <w:r w:rsidRPr="00A8624E">
          <w:rPr>
            <w:rStyle w:val="a5"/>
            <w:rFonts w:ascii="Times New Roman" w:hAnsi="Times New Roman" w:cs="Times New Roman"/>
            <w:color w:val="auto"/>
            <w:sz w:val="24"/>
            <w:szCs w:val="24"/>
            <w:u w:val="none"/>
            <w:bdr w:val="none" w:sz="0" w:space="0" w:color="auto" w:frame="1"/>
          </w:rPr>
          <w:t>160.1 Бюджетного кодекса Российской Федерации</w:t>
        </w:r>
      </w:hyperlink>
      <w:r w:rsidRPr="00A8624E">
        <w:rPr>
          <w:rFonts w:ascii="Times New Roman" w:hAnsi="Times New Roman" w:cs="Times New Roman"/>
          <w:sz w:val="24"/>
          <w:szCs w:val="24"/>
        </w:rPr>
        <w:t xml:space="preserve">  Администрация сельского поселения Изяковский сельсовет муниципального района Благовещенский район Республики Башкортостан      </w:t>
      </w:r>
      <w:proofErr w:type="spellStart"/>
      <w:proofErr w:type="gramStart"/>
      <w:r w:rsidRPr="00A8624E">
        <w:rPr>
          <w:rFonts w:ascii="Times New Roman" w:hAnsi="Times New Roman" w:cs="Times New Roman"/>
          <w:sz w:val="24"/>
          <w:szCs w:val="24"/>
        </w:rPr>
        <w:t>п</w:t>
      </w:r>
      <w:proofErr w:type="spellEnd"/>
      <w:proofErr w:type="gramEnd"/>
      <w:r w:rsidRPr="00A8624E">
        <w:rPr>
          <w:rFonts w:ascii="Times New Roman" w:hAnsi="Times New Roman" w:cs="Times New Roman"/>
          <w:sz w:val="24"/>
          <w:szCs w:val="24"/>
        </w:rPr>
        <w:t xml:space="preserve"> о с т а </w:t>
      </w:r>
      <w:proofErr w:type="spellStart"/>
      <w:r w:rsidRPr="00A8624E">
        <w:rPr>
          <w:rFonts w:ascii="Times New Roman" w:hAnsi="Times New Roman" w:cs="Times New Roman"/>
          <w:sz w:val="24"/>
          <w:szCs w:val="24"/>
        </w:rPr>
        <w:t>н</w:t>
      </w:r>
      <w:proofErr w:type="spellEnd"/>
      <w:r w:rsidRPr="00A8624E">
        <w:rPr>
          <w:rFonts w:ascii="Times New Roman" w:hAnsi="Times New Roman" w:cs="Times New Roman"/>
          <w:sz w:val="24"/>
          <w:szCs w:val="24"/>
        </w:rPr>
        <w:t xml:space="preserve"> о в л  я е т :</w:t>
      </w:r>
    </w:p>
    <w:p w:rsidR="00A8624E" w:rsidRPr="00AC5965" w:rsidRDefault="00A8624E" w:rsidP="00A8624E">
      <w:pPr>
        <w:autoSpaceDE w:val="0"/>
        <w:autoSpaceDN w:val="0"/>
        <w:adjustRightInd w:val="0"/>
        <w:spacing w:after="0" w:line="240" w:lineRule="auto"/>
        <w:ind w:firstLine="567"/>
        <w:jc w:val="both"/>
        <w:rPr>
          <w:rFonts w:ascii="Times New Roman" w:hAnsi="Times New Roman" w:cs="Times New Roman"/>
          <w:sz w:val="24"/>
          <w:szCs w:val="24"/>
        </w:rPr>
      </w:pPr>
      <w:r w:rsidRPr="00A8624E">
        <w:rPr>
          <w:rFonts w:ascii="Times New Roman" w:hAnsi="Times New Roman" w:cs="Times New Roman"/>
          <w:sz w:val="24"/>
          <w:szCs w:val="24"/>
        </w:rPr>
        <w:t>1. Внести изменения в Перечень главных администраторов доходов бюджета  сельского поселения Изяковский сельсовет муниципального</w:t>
      </w:r>
      <w:r w:rsidRPr="00AC5965">
        <w:rPr>
          <w:rFonts w:ascii="Times New Roman" w:hAnsi="Times New Roman" w:cs="Times New Roman"/>
          <w:sz w:val="24"/>
          <w:szCs w:val="24"/>
        </w:rPr>
        <w:t xml:space="preserve"> района Благовещенский район Республики Башкортостан:</w:t>
      </w:r>
    </w:p>
    <w:p w:rsidR="00A8624E" w:rsidRPr="00AC5965" w:rsidRDefault="00A8624E" w:rsidP="00A8624E">
      <w:pPr>
        <w:tabs>
          <w:tab w:val="left" w:pos="540"/>
        </w:tabs>
        <w:spacing w:after="0" w:line="240" w:lineRule="auto"/>
        <w:ind w:firstLine="567"/>
        <w:jc w:val="both"/>
        <w:rPr>
          <w:rFonts w:ascii="Times New Roman" w:hAnsi="Times New Roman" w:cs="Times New Roman"/>
          <w:sz w:val="24"/>
          <w:szCs w:val="24"/>
        </w:rPr>
      </w:pPr>
      <w:r w:rsidRPr="00AC5965">
        <w:rPr>
          <w:rFonts w:ascii="Times New Roman" w:hAnsi="Times New Roman" w:cs="Times New Roman"/>
          <w:sz w:val="24"/>
          <w:szCs w:val="24"/>
        </w:rPr>
        <w:t>после строки:</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958"/>
        <w:gridCol w:w="2292"/>
        <w:gridCol w:w="6588"/>
      </w:tblGrid>
      <w:tr w:rsidR="00A8624E" w:rsidRPr="00AC5965" w:rsidTr="00946EBA">
        <w:trPr>
          <w:trHeight w:val="195"/>
        </w:trPr>
        <w:tc>
          <w:tcPr>
            <w:tcW w:w="95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92" w:type="dxa"/>
            <w:tcMar>
              <w:top w:w="57" w:type="dxa"/>
              <w:left w:w="57" w:type="dxa"/>
              <w:right w:w="57" w:type="dxa"/>
            </w:tcMar>
            <w:vAlign w:val="center"/>
          </w:tcPr>
          <w:p w:rsidR="00A8624E" w:rsidRPr="00AC5965" w:rsidRDefault="00A8624E" w:rsidP="00946EBA">
            <w:pPr>
              <w:autoSpaceDE w:val="0"/>
              <w:autoSpaceDN w:val="0"/>
              <w:adjustRightInd w:val="0"/>
              <w:spacing w:after="0" w:line="240" w:lineRule="auto"/>
              <w:rPr>
                <w:rFonts w:ascii="Times New Roman" w:hAnsi="Times New Roman" w:cs="Times New Roman"/>
              </w:rPr>
            </w:pPr>
            <w:r w:rsidRPr="00AC5965">
              <w:rPr>
                <w:rFonts w:ascii="Times New Roman" w:hAnsi="Times New Roman" w:cs="Times New Roman"/>
              </w:rPr>
              <w:t>11715030100000 150</w:t>
            </w:r>
          </w:p>
        </w:tc>
        <w:tc>
          <w:tcPr>
            <w:tcW w:w="6588" w:type="dxa"/>
            <w:tcMar>
              <w:top w:w="57" w:type="dxa"/>
              <w:left w:w="57" w:type="dxa"/>
              <w:right w:w="57" w:type="dxa"/>
            </w:tcMar>
            <w:vAlign w:val="center"/>
          </w:tcPr>
          <w:p w:rsidR="00A8624E" w:rsidRPr="00AC5965" w:rsidRDefault="00A8624E" w:rsidP="00946EBA">
            <w:pPr>
              <w:autoSpaceDE w:val="0"/>
              <w:autoSpaceDN w:val="0"/>
              <w:adjustRightInd w:val="0"/>
              <w:spacing w:after="0" w:line="240" w:lineRule="auto"/>
              <w:ind w:left="56"/>
              <w:rPr>
                <w:rFonts w:ascii="Times New Roman" w:hAnsi="Times New Roman" w:cs="Times New Roman"/>
              </w:rPr>
            </w:pPr>
            <w:r w:rsidRPr="00AC5965">
              <w:rPr>
                <w:rFonts w:ascii="Times New Roman" w:hAnsi="Times New Roman" w:cs="Times New Roman"/>
              </w:rPr>
              <w:t>Инициативные платежи, зачисляемые в бюджеты сельских поселений</w:t>
            </w:r>
          </w:p>
        </w:tc>
      </w:tr>
    </w:tbl>
    <w:p w:rsidR="00A8624E" w:rsidRPr="00AC5965" w:rsidRDefault="00A8624E" w:rsidP="00A8624E">
      <w:pPr>
        <w:autoSpaceDE w:val="0"/>
        <w:autoSpaceDN w:val="0"/>
        <w:adjustRightInd w:val="0"/>
        <w:spacing w:after="0" w:line="240" w:lineRule="auto"/>
        <w:ind w:firstLine="567"/>
        <w:rPr>
          <w:rFonts w:ascii="Times New Roman" w:hAnsi="Times New Roman" w:cs="Times New Roman"/>
          <w:sz w:val="24"/>
          <w:szCs w:val="24"/>
        </w:rPr>
      </w:pPr>
      <w:r w:rsidRPr="00AC5965">
        <w:rPr>
          <w:rFonts w:ascii="Times New Roman" w:hAnsi="Times New Roman" w:cs="Times New Roman"/>
          <w:sz w:val="24"/>
          <w:szCs w:val="24"/>
        </w:rPr>
        <w:t>добавить строки:</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993"/>
        <w:gridCol w:w="2268"/>
        <w:gridCol w:w="6520"/>
      </w:tblGrid>
      <w:tr w:rsidR="00A8624E" w:rsidRPr="00AC5965" w:rsidTr="00946EBA">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 xml:space="preserve">11715030101001150 </w:t>
            </w:r>
          </w:p>
        </w:tc>
        <w:tc>
          <w:tcPr>
            <w:tcW w:w="6520"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Инициативные платежи, зачисляемые в бюджеты сельских поселений (от физических лиц при реализации проектов развития общественной инфраструктуры, основанных на местных инициативах)</w:t>
            </w:r>
          </w:p>
        </w:tc>
      </w:tr>
      <w:tr w:rsidR="00A8624E" w:rsidRPr="00AC5965" w:rsidTr="00946EBA">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 xml:space="preserve">11715030102001150 </w:t>
            </w:r>
          </w:p>
        </w:tc>
        <w:tc>
          <w:tcPr>
            <w:tcW w:w="6520"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Инициативные платежи, зачисляемые в бюджеты сельских поселений (от юридических лиц, индивидуальных предпринимателей при реализации проектов развития общественной инфраструктуры, основанных на местных инициативах)</w:t>
            </w:r>
          </w:p>
        </w:tc>
      </w:tr>
    </w:tbl>
    <w:p w:rsidR="00A8624E" w:rsidRPr="00AC5965" w:rsidRDefault="00A8624E" w:rsidP="00A8624E">
      <w:pPr>
        <w:autoSpaceDE w:val="0"/>
        <w:autoSpaceDN w:val="0"/>
        <w:adjustRightInd w:val="0"/>
        <w:spacing w:after="0" w:line="240" w:lineRule="auto"/>
        <w:ind w:firstLine="567"/>
        <w:jc w:val="both"/>
        <w:rPr>
          <w:rFonts w:ascii="Times New Roman" w:hAnsi="Times New Roman" w:cs="Times New Roman"/>
          <w:sz w:val="28"/>
          <w:szCs w:val="28"/>
        </w:rPr>
      </w:pPr>
    </w:p>
    <w:p w:rsidR="00A8624E" w:rsidRPr="00AC5965" w:rsidRDefault="00A8624E" w:rsidP="00A8624E">
      <w:pPr>
        <w:widowControl w:val="0"/>
        <w:autoSpaceDE w:val="0"/>
        <w:autoSpaceDN w:val="0"/>
        <w:adjustRightInd w:val="0"/>
        <w:spacing w:after="0" w:line="240" w:lineRule="auto"/>
        <w:ind w:left="567"/>
        <w:jc w:val="both"/>
        <w:rPr>
          <w:rFonts w:ascii="Times New Roman" w:hAnsi="Times New Roman" w:cs="Times New Roman"/>
          <w:sz w:val="24"/>
          <w:szCs w:val="24"/>
        </w:rPr>
      </w:pPr>
      <w:r w:rsidRPr="00AC5965">
        <w:rPr>
          <w:rFonts w:ascii="Times New Roman" w:hAnsi="Times New Roman" w:cs="Times New Roman"/>
          <w:sz w:val="24"/>
          <w:szCs w:val="24"/>
        </w:rPr>
        <w:t>2. Настоящее постановление вступает в силу с момента подписания.</w:t>
      </w:r>
    </w:p>
    <w:p w:rsidR="00A8624E" w:rsidRPr="00AC5965" w:rsidRDefault="00A8624E" w:rsidP="00A8624E">
      <w:pPr>
        <w:widowControl w:val="0"/>
        <w:autoSpaceDE w:val="0"/>
        <w:autoSpaceDN w:val="0"/>
        <w:adjustRightInd w:val="0"/>
        <w:spacing w:after="0" w:line="240" w:lineRule="auto"/>
        <w:ind w:left="567"/>
        <w:jc w:val="both"/>
        <w:rPr>
          <w:rFonts w:ascii="Times New Roman" w:hAnsi="Times New Roman" w:cs="Times New Roman"/>
          <w:sz w:val="24"/>
          <w:szCs w:val="24"/>
        </w:rPr>
      </w:pPr>
      <w:r w:rsidRPr="00AC5965">
        <w:rPr>
          <w:rFonts w:ascii="Times New Roman" w:hAnsi="Times New Roman" w:cs="Times New Roman"/>
          <w:sz w:val="24"/>
          <w:szCs w:val="24"/>
        </w:rPr>
        <w:t xml:space="preserve">3. </w:t>
      </w:r>
      <w:proofErr w:type="gramStart"/>
      <w:r w:rsidRPr="00AC5965">
        <w:rPr>
          <w:rFonts w:ascii="Times New Roman" w:hAnsi="Times New Roman" w:cs="Times New Roman"/>
          <w:sz w:val="24"/>
          <w:szCs w:val="24"/>
        </w:rPr>
        <w:t>Контроль за</w:t>
      </w:r>
      <w:proofErr w:type="gramEnd"/>
      <w:r w:rsidRPr="00AC5965">
        <w:rPr>
          <w:rFonts w:ascii="Times New Roman" w:hAnsi="Times New Roman" w:cs="Times New Roman"/>
          <w:sz w:val="24"/>
          <w:szCs w:val="24"/>
        </w:rPr>
        <w:t xml:space="preserve"> исполнением настоящего постановления оставляю за собой</w:t>
      </w:r>
    </w:p>
    <w:p w:rsidR="00A8624E" w:rsidRPr="00AC5965" w:rsidRDefault="00A8624E" w:rsidP="00A8624E">
      <w:pPr>
        <w:widowControl w:val="0"/>
        <w:autoSpaceDE w:val="0"/>
        <w:autoSpaceDN w:val="0"/>
        <w:adjustRightInd w:val="0"/>
        <w:spacing w:after="0" w:line="240" w:lineRule="auto"/>
        <w:ind w:left="567"/>
        <w:jc w:val="both"/>
        <w:rPr>
          <w:rFonts w:ascii="Times New Roman" w:hAnsi="Times New Roman" w:cs="Times New Roman"/>
          <w:sz w:val="24"/>
          <w:szCs w:val="24"/>
        </w:rPr>
      </w:pPr>
    </w:p>
    <w:p w:rsidR="00A8624E" w:rsidRPr="00AC5965" w:rsidRDefault="00A8624E" w:rsidP="00A8624E">
      <w:pPr>
        <w:widowControl w:val="0"/>
        <w:autoSpaceDE w:val="0"/>
        <w:autoSpaceDN w:val="0"/>
        <w:adjustRightInd w:val="0"/>
        <w:spacing w:after="0" w:line="240" w:lineRule="auto"/>
        <w:ind w:left="567"/>
        <w:jc w:val="both"/>
        <w:rPr>
          <w:rFonts w:ascii="Times New Roman" w:hAnsi="Times New Roman" w:cs="Times New Roman"/>
          <w:sz w:val="24"/>
          <w:szCs w:val="24"/>
        </w:rPr>
      </w:pPr>
    </w:p>
    <w:p w:rsidR="00A8624E" w:rsidRPr="00AC5965" w:rsidRDefault="00A8624E" w:rsidP="00A8624E">
      <w:pPr>
        <w:widowControl w:val="0"/>
        <w:autoSpaceDE w:val="0"/>
        <w:autoSpaceDN w:val="0"/>
        <w:adjustRightInd w:val="0"/>
        <w:spacing w:after="0" w:line="240" w:lineRule="auto"/>
        <w:jc w:val="both"/>
        <w:rPr>
          <w:rFonts w:ascii="Times New Roman" w:hAnsi="Times New Roman" w:cs="Times New Roman"/>
          <w:sz w:val="24"/>
          <w:szCs w:val="24"/>
        </w:rPr>
      </w:pPr>
    </w:p>
    <w:p w:rsidR="00A8624E" w:rsidRPr="00AC5965" w:rsidRDefault="00A8624E" w:rsidP="00A8624E">
      <w:pPr>
        <w:tabs>
          <w:tab w:val="left" w:pos="1080"/>
        </w:tabs>
        <w:spacing w:line="240" w:lineRule="atLeast"/>
        <w:jc w:val="both"/>
        <w:rPr>
          <w:sz w:val="24"/>
          <w:szCs w:val="24"/>
        </w:rPr>
      </w:pPr>
    </w:p>
    <w:p w:rsidR="00A8624E" w:rsidRPr="00AC5965" w:rsidRDefault="00A8624E" w:rsidP="00A8624E">
      <w:pPr>
        <w:pStyle w:val="a3"/>
        <w:tabs>
          <w:tab w:val="left" w:pos="1080"/>
        </w:tabs>
        <w:spacing w:line="240" w:lineRule="atLeast"/>
        <w:ind w:left="0"/>
        <w:jc w:val="both"/>
        <w:rPr>
          <w:rFonts w:ascii="Times New Roman" w:hAnsi="Times New Roman" w:cs="Times New Roman"/>
          <w:sz w:val="24"/>
          <w:szCs w:val="24"/>
        </w:rPr>
      </w:pPr>
      <w:r w:rsidRPr="00AC5965">
        <w:rPr>
          <w:rFonts w:ascii="Times New Roman" w:hAnsi="Times New Roman" w:cs="Times New Roman"/>
          <w:sz w:val="24"/>
          <w:szCs w:val="24"/>
        </w:rPr>
        <w:t xml:space="preserve">Глава сельского поселения   </w:t>
      </w:r>
    </w:p>
    <w:p w:rsidR="00A8624E" w:rsidRPr="00AC5965" w:rsidRDefault="00A8624E" w:rsidP="00A8624E">
      <w:pPr>
        <w:pStyle w:val="a3"/>
        <w:tabs>
          <w:tab w:val="left" w:pos="1080"/>
        </w:tabs>
        <w:spacing w:line="240" w:lineRule="atLeast"/>
        <w:ind w:left="0"/>
        <w:jc w:val="both"/>
        <w:rPr>
          <w:rFonts w:ascii="Times New Roman" w:hAnsi="Times New Roman" w:cs="Times New Roman"/>
          <w:sz w:val="24"/>
          <w:szCs w:val="24"/>
        </w:rPr>
      </w:pPr>
      <w:r w:rsidRPr="00AC5965">
        <w:rPr>
          <w:rFonts w:ascii="Times New Roman" w:hAnsi="Times New Roman" w:cs="Times New Roman"/>
          <w:sz w:val="24"/>
          <w:szCs w:val="24"/>
        </w:rPr>
        <w:t xml:space="preserve">Изяковский сельсовет                                                               </w:t>
      </w:r>
      <w:r>
        <w:rPr>
          <w:rFonts w:ascii="Times New Roman" w:hAnsi="Times New Roman" w:cs="Times New Roman"/>
          <w:sz w:val="24"/>
          <w:szCs w:val="24"/>
        </w:rPr>
        <w:t xml:space="preserve">                     </w:t>
      </w:r>
      <w:r w:rsidRPr="00AC5965">
        <w:rPr>
          <w:rFonts w:ascii="Times New Roman" w:hAnsi="Times New Roman" w:cs="Times New Roman"/>
          <w:sz w:val="24"/>
          <w:szCs w:val="24"/>
        </w:rPr>
        <w:t xml:space="preserve">    </w:t>
      </w:r>
      <w:proofErr w:type="spellStart"/>
      <w:r w:rsidRPr="00AC5965">
        <w:rPr>
          <w:rFonts w:ascii="Times New Roman" w:hAnsi="Times New Roman" w:cs="Times New Roman"/>
          <w:sz w:val="24"/>
          <w:szCs w:val="24"/>
        </w:rPr>
        <w:t>А.А.Хайруллина</w:t>
      </w:r>
      <w:proofErr w:type="spellEnd"/>
      <w:r w:rsidRPr="00AC5965">
        <w:rPr>
          <w:rFonts w:ascii="Times New Roman" w:hAnsi="Times New Roman" w:cs="Times New Roman"/>
          <w:sz w:val="24"/>
          <w:szCs w:val="24"/>
        </w:rPr>
        <w:t xml:space="preserve">                                                             </w:t>
      </w:r>
    </w:p>
    <w:p w:rsidR="00A8624E" w:rsidRPr="00AC5965" w:rsidRDefault="00A8624E" w:rsidP="00A8624E">
      <w:pPr>
        <w:pStyle w:val="ConsPlusTitle"/>
        <w:widowControl/>
        <w:ind w:left="5245"/>
        <w:rPr>
          <w:b w:val="0"/>
          <w:sz w:val="28"/>
          <w:szCs w:val="28"/>
        </w:rPr>
      </w:pPr>
    </w:p>
    <w:p w:rsidR="00A8624E" w:rsidRPr="00AC5965" w:rsidRDefault="00A8624E" w:rsidP="00A8624E">
      <w:pPr>
        <w:pStyle w:val="ConsPlusTitle"/>
        <w:widowControl/>
        <w:ind w:left="5245"/>
        <w:rPr>
          <w:b w:val="0"/>
          <w:sz w:val="20"/>
          <w:szCs w:val="20"/>
        </w:rPr>
      </w:pPr>
      <w:r w:rsidRPr="00AC5965">
        <w:rPr>
          <w:b w:val="0"/>
          <w:sz w:val="20"/>
          <w:szCs w:val="20"/>
        </w:rPr>
        <w:t>Приложение  к постановлению</w:t>
      </w:r>
    </w:p>
    <w:p w:rsidR="00A8624E" w:rsidRDefault="00A8624E" w:rsidP="00A8624E">
      <w:pPr>
        <w:pStyle w:val="ConsPlusTitle"/>
        <w:widowControl/>
        <w:ind w:left="5245"/>
        <w:rPr>
          <w:b w:val="0"/>
          <w:sz w:val="20"/>
          <w:szCs w:val="20"/>
        </w:rPr>
      </w:pPr>
      <w:r w:rsidRPr="00AC5965">
        <w:rPr>
          <w:b w:val="0"/>
          <w:sz w:val="20"/>
          <w:szCs w:val="20"/>
        </w:rPr>
        <w:t>Администрации  сельского поселения Изяковский сельсовет</w:t>
      </w:r>
    </w:p>
    <w:p w:rsidR="00A8624E" w:rsidRPr="00AC5965" w:rsidRDefault="00A8624E" w:rsidP="00A8624E">
      <w:pPr>
        <w:pStyle w:val="ConsPlusTitle"/>
        <w:widowControl/>
        <w:ind w:left="5245"/>
        <w:rPr>
          <w:b w:val="0"/>
          <w:sz w:val="20"/>
          <w:szCs w:val="20"/>
        </w:rPr>
      </w:pPr>
      <w:r w:rsidRPr="00AC5965">
        <w:rPr>
          <w:b w:val="0"/>
          <w:sz w:val="20"/>
          <w:szCs w:val="20"/>
        </w:rPr>
        <w:t xml:space="preserve"> муниципального  района</w:t>
      </w:r>
    </w:p>
    <w:p w:rsidR="00A8624E" w:rsidRDefault="00A8624E" w:rsidP="00A8624E">
      <w:pPr>
        <w:pStyle w:val="ConsPlusTitle"/>
        <w:widowControl/>
        <w:ind w:left="5245"/>
        <w:rPr>
          <w:b w:val="0"/>
          <w:sz w:val="20"/>
          <w:szCs w:val="20"/>
        </w:rPr>
      </w:pPr>
      <w:r w:rsidRPr="00AC5965">
        <w:rPr>
          <w:b w:val="0"/>
          <w:sz w:val="20"/>
          <w:szCs w:val="20"/>
        </w:rPr>
        <w:t xml:space="preserve">Благовещенский район </w:t>
      </w:r>
    </w:p>
    <w:p w:rsidR="00A8624E" w:rsidRPr="00AC5965" w:rsidRDefault="00A8624E" w:rsidP="00A8624E">
      <w:pPr>
        <w:pStyle w:val="ConsPlusTitle"/>
        <w:widowControl/>
        <w:ind w:left="5245"/>
        <w:rPr>
          <w:b w:val="0"/>
          <w:sz w:val="20"/>
          <w:szCs w:val="20"/>
        </w:rPr>
      </w:pPr>
      <w:r w:rsidRPr="00AC5965">
        <w:rPr>
          <w:b w:val="0"/>
          <w:sz w:val="20"/>
          <w:szCs w:val="20"/>
        </w:rPr>
        <w:t>Республики Башкортостан</w:t>
      </w:r>
    </w:p>
    <w:p w:rsidR="00A8624E" w:rsidRPr="00AC5965" w:rsidRDefault="00A8624E" w:rsidP="00A8624E">
      <w:pPr>
        <w:pStyle w:val="ConsPlusTitle"/>
        <w:widowControl/>
        <w:ind w:left="5245"/>
        <w:rPr>
          <w:b w:val="0"/>
          <w:sz w:val="20"/>
          <w:szCs w:val="20"/>
        </w:rPr>
      </w:pPr>
      <w:r w:rsidRPr="00AC5965">
        <w:rPr>
          <w:b w:val="0"/>
          <w:sz w:val="20"/>
          <w:szCs w:val="20"/>
        </w:rPr>
        <w:t>от 09.06.2022</w:t>
      </w:r>
      <w:r>
        <w:rPr>
          <w:b w:val="0"/>
          <w:sz w:val="20"/>
          <w:szCs w:val="20"/>
        </w:rPr>
        <w:t xml:space="preserve"> </w:t>
      </w:r>
      <w:r w:rsidRPr="00AC5965">
        <w:rPr>
          <w:b w:val="0"/>
          <w:sz w:val="20"/>
          <w:szCs w:val="20"/>
        </w:rPr>
        <w:t>года</w:t>
      </w:r>
      <w:r>
        <w:rPr>
          <w:b w:val="0"/>
          <w:sz w:val="20"/>
          <w:szCs w:val="20"/>
        </w:rPr>
        <w:t xml:space="preserve">  </w:t>
      </w:r>
      <w:r w:rsidRPr="00AC5965">
        <w:rPr>
          <w:b w:val="0"/>
          <w:sz w:val="20"/>
          <w:szCs w:val="20"/>
        </w:rPr>
        <w:t>№ 32</w:t>
      </w:r>
    </w:p>
    <w:p w:rsidR="00A8624E" w:rsidRPr="00AC5965" w:rsidRDefault="00A8624E" w:rsidP="00A8624E">
      <w:pPr>
        <w:spacing w:after="0" w:line="240" w:lineRule="auto"/>
        <w:jc w:val="center"/>
        <w:outlineLvl w:val="0"/>
        <w:rPr>
          <w:rFonts w:ascii="Times New Roman" w:hAnsi="Times New Roman" w:cs="Times New Roman"/>
          <w:sz w:val="28"/>
          <w:szCs w:val="28"/>
        </w:rPr>
      </w:pPr>
    </w:p>
    <w:p w:rsidR="00A8624E" w:rsidRPr="00AC5965" w:rsidRDefault="00A8624E" w:rsidP="00A8624E">
      <w:pPr>
        <w:spacing w:after="0" w:line="240" w:lineRule="auto"/>
        <w:jc w:val="center"/>
        <w:outlineLvl w:val="0"/>
        <w:rPr>
          <w:rFonts w:ascii="Times New Roman" w:hAnsi="Times New Roman" w:cs="Times New Roman"/>
          <w:sz w:val="28"/>
          <w:szCs w:val="28"/>
        </w:rPr>
      </w:pPr>
      <w:r w:rsidRPr="00AC5965">
        <w:rPr>
          <w:rFonts w:ascii="Times New Roman" w:hAnsi="Times New Roman" w:cs="Times New Roman"/>
          <w:sz w:val="28"/>
          <w:szCs w:val="28"/>
        </w:rPr>
        <w:t xml:space="preserve">Перечень </w:t>
      </w:r>
    </w:p>
    <w:p w:rsidR="00A8624E" w:rsidRDefault="00A8624E" w:rsidP="00A8624E">
      <w:pPr>
        <w:spacing w:after="0" w:line="240" w:lineRule="auto"/>
        <w:jc w:val="center"/>
        <w:outlineLvl w:val="0"/>
        <w:rPr>
          <w:rFonts w:ascii="Times New Roman" w:hAnsi="Times New Roman" w:cs="Times New Roman"/>
          <w:sz w:val="28"/>
          <w:szCs w:val="28"/>
        </w:rPr>
      </w:pPr>
      <w:r w:rsidRPr="00AC5965">
        <w:rPr>
          <w:rFonts w:ascii="Times New Roman" w:hAnsi="Times New Roman" w:cs="Times New Roman"/>
          <w:sz w:val="28"/>
          <w:szCs w:val="28"/>
        </w:rPr>
        <w:t xml:space="preserve">главных администраторов доходов бюджета </w:t>
      </w:r>
      <w:r>
        <w:rPr>
          <w:rFonts w:ascii="Times New Roman" w:hAnsi="Times New Roman" w:cs="Times New Roman"/>
          <w:sz w:val="28"/>
          <w:szCs w:val="28"/>
        </w:rPr>
        <w:t xml:space="preserve"> </w:t>
      </w:r>
    </w:p>
    <w:p w:rsidR="00A8624E" w:rsidRPr="00AC5965" w:rsidRDefault="00A8624E" w:rsidP="00A8624E">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сельского поселения Изяковский сельсовет </w:t>
      </w:r>
      <w:r w:rsidRPr="00AC5965">
        <w:rPr>
          <w:rFonts w:ascii="Times New Roman" w:hAnsi="Times New Roman" w:cs="Times New Roman"/>
          <w:sz w:val="28"/>
          <w:szCs w:val="28"/>
        </w:rPr>
        <w:t>муниципального</w:t>
      </w:r>
    </w:p>
    <w:p w:rsidR="00A8624E" w:rsidRPr="00AC5965" w:rsidRDefault="00A8624E" w:rsidP="00A8624E">
      <w:pPr>
        <w:spacing w:after="0" w:line="240" w:lineRule="auto"/>
        <w:jc w:val="center"/>
        <w:rPr>
          <w:rFonts w:ascii="Times New Roman" w:hAnsi="Times New Roman" w:cs="Times New Roman"/>
          <w:sz w:val="28"/>
          <w:szCs w:val="28"/>
        </w:rPr>
      </w:pPr>
      <w:r w:rsidRPr="00AC5965">
        <w:rPr>
          <w:rFonts w:ascii="Times New Roman" w:hAnsi="Times New Roman" w:cs="Times New Roman"/>
          <w:sz w:val="28"/>
          <w:szCs w:val="28"/>
        </w:rPr>
        <w:t>района Благовещенский район Республики Башкортостан</w:t>
      </w:r>
    </w:p>
    <w:p w:rsidR="00A8624E" w:rsidRPr="00AC5965" w:rsidRDefault="00A8624E" w:rsidP="00A8624E">
      <w:pPr>
        <w:spacing w:after="0" w:line="240" w:lineRule="auto"/>
        <w:jc w:val="center"/>
        <w:rPr>
          <w:rFonts w:ascii="Times New Roman" w:hAnsi="Times New Roman" w:cs="Times New Roman"/>
          <w:sz w:val="28"/>
          <w:szCs w:val="28"/>
        </w:rPr>
      </w:pPr>
    </w:p>
    <w:tbl>
      <w:tblPr>
        <w:tblW w:w="9356" w:type="dxa"/>
        <w:tblInd w:w="57" w:type="dxa"/>
        <w:tblLayout w:type="fixed"/>
        <w:tblCellMar>
          <w:top w:w="57" w:type="dxa"/>
          <w:left w:w="57" w:type="dxa"/>
          <w:bottom w:w="57" w:type="dxa"/>
          <w:right w:w="57" w:type="dxa"/>
        </w:tblCellMar>
        <w:tblLook w:val="0600"/>
      </w:tblPr>
      <w:tblGrid>
        <w:gridCol w:w="993"/>
        <w:gridCol w:w="2268"/>
        <w:gridCol w:w="6095"/>
      </w:tblGrid>
      <w:tr w:rsidR="00A8624E" w:rsidRPr="00AC5965" w:rsidTr="00946EBA">
        <w:trPr>
          <w:trHeight w:val="108"/>
        </w:trPr>
        <w:tc>
          <w:tcPr>
            <w:tcW w:w="3261" w:type="dxa"/>
            <w:gridSpan w:val="2"/>
            <w:tcBorders>
              <w:top w:val="single" w:sz="5" w:space="0" w:color="000000"/>
              <w:left w:val="single" w:sz="5" w:space="0" w:color="000000"/>
              <w:bottom w:val="single" w:sz="4" w:space="0" w:color="auto"/>
              <w:right w:val="single" w:sz="5" w:space="0" w:color="000000"/>
            </w:tcBorders>
            <w:shd w:val="clear" w:color="auto" w:fill="FFFFFF"/>
            <w:tcMar>
              <w:top w:w="57" w:type="dxa"/>
              <w:left w:w="57" w:type="dxa"/>
              <w:right w:w="57" w:type="dxa"/>
            </w:tcMar>
            <w:vAlign w:val="center"/>
          </w:tcPr>
          <w:p w:rsidR="00A8624E" w:rsidRPr="00AC5965" w:rsidRDefault="00A8624E" w:rsidP="00946EBA">
            <w:pPr>
              <w:spacing w:after="0" w:line="240" w:lineRule="auto"/>
              <w:jc w:val="center"/>
              <w:rPr>
                <w:rFonts w:ascii="Times New Roman" w:hAnsi="Times New Roman" w:cs="Times New Roman"/>
                <w:b/>
              </w:rPr>
            </w:pPr>
            <w:r w:rsidRPr="00AC5965">
              <w:rPr>
                <w:rFonts w:ascii="Times New Roman" w:hAnsi="Times New Roman" w:cs="Times New Roman"/>
                <w:b/>
              </w:rPr>
              <w:t>Код бюджетной классификации Российской Федерации</w:t>
            </w:r>
          </w:p>
        </w:tc>
        <w:tc>
          <w:tcPr>
            <w:tcW w:w="6095" w:type="dxa"/>
            <w:vMerge w:val="restart"/>
            <w:tcBorders>
              <w:top w:val="single" w:sz="5" w:space="0" w:color="000000"/>
              <w:left w:val="single" w:sz="5" w:space="0" w:color="000000"/>
              <w:right w:val="single" w:sz="5" w:space="0" w:color="000000"/>
            </w:tcBorders>
            <w:shd w:val="clear" w:color="auto" w:fill="FFFFFF"/>
            <w:tcMar>
              <w:top w:w="57" w:type="dxa"/>
              <w:left w:w="57" w:type="dxa"/>
              <w:right w:w="57" w:type="dxa"/>
            </w:tcMar>
            <w:vAlign w:val="center"/>
          </w:tcPr>
          <w:p w:rsidR="00A8624E" w:rsidRPr="00AC5965" w:rsidRDefault="00A8624E" w:rsidP="00946EBA">
            <w:pPr>
              <w:spacing w:after="0" w:line="240" w:lineRule="auto"/>
              <w:jc w:val="center"/>
              <w:rPr>
                <w:rFonts w:ascii="Times New Roman" w:hAnsi="Times New Roman" w:cs="Times New Roman"/>
                <w:b/>
              </w:rPr>
            </w:pPr>
            <w:r w:rsidRPr="00AC5965">
              <w:rPr>
                <w:rFonts w:ascii="Times New Roman" w:hAnsi="Times New Roman" w:cs="Times New Roman"/>
                <w:b/>
              </w:rPr>
              <w:t>Наименование</w:t>
            </w:r>
          </w:p>
          <w:p w:rsidR="00A8624E" w:rsidRPr="00AC5965" w:rsidRDefault="00A8624E" w:rsidP="00946EBA">
            <w:pPr>
              <w:spacing w:after="0" w:line="240" w:lineRule="auto"/>
              <w:jc w:val="center"/>
              <w:rPr>
                <w:rFonts w:ascii="Times New Roman" w:hAnsi="Times New Roman" w:cs="Times New Roman"/>
                <w:b/>
              </w:rPr>
            </w:pPr>
          </w:p>
        </w:tc>
      </w:tr>
      <w:tr w:rsidR="00A8624E" w:rsidRPr="00AC5965" w:rsidTr="00946EBA">
        <w:trPr>
          <w:trHeight w:val="108"/>
        </w:trPr>
        <w:tc>
          <w:tcPr>
            <w:tcW w:w="993" w:type="dxa"/>
            <w:tcBorders>
              <w:top w:val="single" w:sz="5" w:space="0" w:color="000000"/>
              <w:left w:val="single" w:sz="5" w:space="0" w:color="000000"/>
              <w:bottom w:val="single" w:sz="4" w:space="0" w:color="auto"/>
              <w:right w:val="single" w:sz="5" w:space="0" w:color="000000"/>
            </w:tcBorders>
            <w:shd w:val="clear" w:color="auto" w:fill="FFFFFF"/>
            <w:tcMar>
              <w:top w:w="57" w:type="dxa"/>
              <w:left w:w="57" w:type="dxa"/>
              <w:right w:w="57" w:type="dxa"/>
            </w:tcMar>
            <w:vAlign w:val="center"/>
          </w:tcPr>
          <w:p w:rsidR="00A8624E" w:rsidRPr="00AC5965" w:rsidRDefault="00A8624E" w:rsidP="00946EBA">
            <w:pPr>
              <w:spacing w:after="0" w:line="240" w:lineRule="auto"/>
              <w:jc w:val="center"/>
              <w:rPr>
                <w:rFonts w:ascii="Times New Roman" w:hAnsi="Times New Roman" w:cs="Times New Roman"/>
                <w:b/>
              </w:rPr>
            </w:pPr>
            <w:r w:rsidRPr="00AC5965">
              <w:rPr>
                <w:rFonts w:ascii="Times New Roman" w:hAnsi="Times New Roman" w:cs="Times New Roman"/>
                <w:b/>
              </w:rPr>
              <w:t>главного администратора доходов</w:t>
            </w:r>
          </w:p>
        </w:tc>
        <w:tc>
          <w:tcPr>
            <w:tcW w:w="2268" w:type="dxa"/>
            <w:tcBorders>
              <w:top w:val="single" w:sz="5" w:space="0" w:color="000000"/>
              <w:left w:val="single" w:sz="5" w:space="0" w:color="000000"/>
              <w:bottom w:val="single" w:sz="4" w:space="0" w:color="auto"/>
              <w:right w:val="single" w:sz="5" w:space="0" w:color="000000"/>
            </w:tcBorders>
            <w:shd w:val="clear" w:color="auto" w:fill="FFFFFF"/>
            <w:tcMar>
              <w:top w:w="57" w:type="dxa"/>
              <w:left w:w="57" w:type="dxa"/>
              <w:right w:w="57" w:type="dxa"/>
            </w:tcMar>
            <w:vAlign w:val="center"/>
          </w:tcPr>
          <w:p w:rsidR="00A8624E" w:rsidRPr="00AC5965" w:rsidRDefault="00A8624E" w:rsidP="00946EBA">
            <w:pPr>
              <w:spacing w:after="0" w:line="240" w:lineRule="auto"/>
              <w:jc w:val="center"/>
              <w:rPr>
                <w:rFonts w:ascii="Times New Roman" w:hAnsi="Times New Roman" w:cs="Times New Roman"/>
                <w:b/>
              </w:rPr>
            </w:pPr>
            <w:r w:rsidRPr="00AC5965">
              <w:rPr>
                <w:rFonts w:ascii="Times New Roman" w:hAnsi="Times New Roman" w:cs="Times New Roman"/>
                <w:b/>
              </w:rPr>
              <w:t xml:space="preserve">доходов бюджета </w:t>
            </w:r>
            <w:r>
              <w:rPr>
                <w:rFonts w:ascii="Times New Roman" w:hAnsi="Times New Roman" w:cs="Times New Roman"/>
                <w:b/>
              </w:rPr>
              <w:t xml:space="preserve">сельского поселения Изяковский сельсовет </w:t>
            </w:r>
            <w:r w:rsidRPr="00AC5965">
              <w:rPr>
                <w:rFonts w:ascii="Times New Roman" w:hAnsi="Times New Roman" w:cs="Times New Roman"/>
                <w:b/>
              </w:rPr>
              <w:t>муниципального района Благовещенский район Республики Башкортостан</w:t>
            </w:r>
          </w:p>
        </w:tc>
        <w:tc>
          <w:tcPr>
            <w:tcW w:w="6095" w:type="dxa"/>
            <w:vMerge/>
            <w:tcBorders>
              <w:left w:val="single" w:sz="5" w:space="0" w:color="000000"/>
              <w:bottom w:val="single" w:sz="4" w:space="0" w:color="auto"/>
              <w:right w:val="single" w:sz="5" w:space="0" w:color="000000"/>
            </w:tcBorders>
            <w:shd w:val="clear" w:color="auto" w:fill="FFFFFF"/>
            <w:tcMar>
              <w:top w:w="57" w:type="dxa"/>
              <w:left w:w="57" w:type="dxa"/>
              <w:right w:w="57" w:type="dxa"/>
            </w:tcMar>
            <w:vAlign w:val="center"/>
          </w:tcPr>
          <w:p w:rsidR="00A8624E" w:rsidRPr="00AC5965" w:rsidRDefault="00A8624E" w:rsidP="00946EBA">
            <w:pPr>
              <w:spacing w:after="0" w:line="240" w:lineRule="auto"/>
              <w:jc w:val="center"/>
              <w:rPr>
                <w:rFonts w:ascii="Times New Roman" w:hAnsi="Times New Roman" w:cs="Times New Roman"/>
                <w:b/>
              </w:rPr>
            </w:pPr>
          </w:p>
        </w:tc>
      </w:tr>
      <w:tr w:rsidR="00A8624E" w:rsidRPr="00AC5965" w:rsidTr="00946EBA">
        <w:trPr>
          <w:trHeight w:val="127"/>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bookmarkStart w:id="0" w:name="OLE_LINK1"/>
            <w:bookmarkStart w:id="1" w:name="OLE_LINK2"/>
            <w:r w:rsidRPr="00AC5965">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r w:rsidRPr="00AC5965">
              <w:rPr>
                <w:rFonts w:ascii="Times New Roman" w:hAnsi="Times New Roman" w:cs="Times New Roman"/>
                <w:b/>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r w:rsidRPr="00AC5965">
              <w:rPr>
                <w:rFonts w:ascii="Times New Roman" w:hAnsi="Times New Roman" w:cs="Times New Roman"/>
                <w:b/>
              </w:rPr>
              <w:t>3</w:t>
            </w:r>
          </w:p>
        </w:tc>
      </w:tr>
      <w:tr w:rsidR="00A8624E" w:rsidRPr="00AC5965" w:rsidTr="00946EBA">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r w:rsidRPr="00AC5965">
              <w:rPr>
                <w:rFonts w:ascii="Times New Roman" w:hAnsi="Times New Roman" w:cs="Times New Roman"/>
                <w:b/>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b/>
              </w:rPr>
            </w:pPr>
            <w:r w:rsidRPr="00AC5965">
              <w:rPr>
                <w:rFonts w:ascii="Times New Roman" w:hAnsi="Times New Roman" w:cs="Times New Roman"/>
                <w:b/>
              </w:rPr>
              <w:t>Управление федеральной  налоговой службы по Республике Башкортостан</w:t>
            </w:r>
          </w:p>
        </w:tc>
      </w:tr>
      <w:tr w:rsidR="00A8624E" w:rsidRPr="00AC5965" w:rsidTr="00946EBA">
        <w:trPr>
          <w:trHeight w:val="10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10102010010000110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rPr>
            </w:pPr>
            <w:r w:rsidRPr="00AC5965">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A8624E" w:rsidRPr="00AC5965" w:rsidTr="00946EBA">
        <w:trPr>
          <w:trHeight w:val="10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10102020010000110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rPr>
            </w:pPr>
            <w:r w:rsidRPr="00AC5965">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A8624E" w:rsidRPr="00AC5965" w:rsidTr="00946EBA">
        <w:trPr>
          <w:trHeight w:val="445"/>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10102030010000110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rPr>
            </w:pPr>
            <w:r w:rsidRPr="00AC5965">
              <w:rPr>
                <w:rFonts w:ascii="Times New Roman" w:hAnsi="Times New Roman" w:cs="Times New Roman"/>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A8624E" w:rsidRPr="00AC5965" w:rsidTr="00946EBA">
        <w:trPr>
          <w:trHeight w:val="1067"/>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10102040010000110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rPr>
            </w:pPr>
            <w:r w:rsidRPr="00AC5965">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A8624E" w:rsidRPr="00AC5965" w:rsidTr="00946EBA">
        <w:trPr>
          <w:trHeight w:val="10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10102080010000110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rPr>
            </w:pPr>
            <w:r w:rsidRPr="00AC5965">
              <w:rPr>
                <w:rFonts w:ascii="Times New Roman" w:hAnsi="Times New Roman" w:cs="Times New Roman"/>
              </w:rPr>
              <w:t xml:space="preserve">Налог на доходы физических лиц в части суммы налога, </w:t>
            </w:r>
            <w:r w:rsidRPr="00AC5965">
              <w:rPr>
                <w:rFonts w:ascii="Times New Roman" w:hAnsi="Times New Roman" w:cs="Times New Roman"/>
              </w:rPr>
              <w:lastRenderedPageBreak/>
              <w:t>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A8624E" w:rsidRPr="00AC5965" w:rsidTr="00946EBA">
        <w:trPr>
          <w:trHeight w:val="10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lastRenderedPageBreak/>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10503010010000110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rPr>
            </w:pPr>
            <w:r w:rsidRPr="00AC5965">
              <w:rPr>
                <w:rFonts w:ascii="Times New Roman" w:hAnsi="Times New Roman" w:cs="Times New Roman"/>
              </w:rPr>
              <w:t>Единый сельскохозяйственный налог</w:t>
            </w:r>
          </w:p>
        </w:tc>
      </w:tr>
      <w:tr w:rsidR="00A8624E" w:rsidRPr="00AC5965" w:rsidTr="00946EBA">
        <w:trPr>
          <w:trHeight w:val="10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10503020010000110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rPr>
            </w:pPr>
            <w:r w:rsidRPr="00AC5965">
              <w:rPr>
                <w:rFonts w:ascii="Times New Roman" w:hAnsi="Times New Roman" w:cs="Times New Roman"/>
              </w:rPr>
              <w:t>Единый сельскохозяйственный налог  (за налоговые периоды, истекшие до 1 января 2011 года)</w:t>
            </w:r>
          </w:p>
        </w:tc>
      </w:tr>
      <w:tr w:rsidR="00A8624E" w:rsidRPr="00AC5965" w:rsidTr="00946EBA">
        <w:trPr>
          <w:trHeight w:val="10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10601030130000110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A8624E" w:rsidRPr="00AC5965" w:rsidTr="00946EBA">
        <w:trPr>
          <w:trHeight w:val="10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10606033130000110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Земельный налог с организаций, обладающих земельным участком, расположенным в границах городских поселений</w:t>
            </w:r>
          </w:p>
        </w:tc>
      </w:tr>
      <w:tr w:rsidR="00A8624E" w:rsidRPr="00AC5965" w:rsidTr="00946EBA">
        <w:trPr>
          <w:trHeight w:val="10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10606043130000110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Земельный налог с физических лиц, обладающих земельным участком, расположенным в границах городских поселений</w:t>
            </w:r>
          </w:p>
        </w:tc>
      </w:tr>
      <w:tr w:rsidR="00A8624E" w:rsidRPr="00AC5965" w:rsidTr="00946EBA">
        <w:trPr>
          <w:trHeight w:val="10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10904053130000110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Земельный налог (по обязательствам, возникшим до 1 января 2006 года), мобилизуемый на территориях городских поселений</w:t>
            </w:r>
          </w:p>
        </w:tc>
      </w:tr>
      <w:tr w:rsidR="00A8624E" w:rsidRPr="00AC5965" w:rsidTr="00946EBA">
        <w:trPr>
          <w:trHeight w:val="13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r w:rsidRPr="00AC5965">
              <w:rPr>
                <w:rFonts w:ascii="Times New Roman" w:hAnsi="Times New Roman" w:cs="Times New Roman"/>
                <w:b/>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r w:rsidRPr="00AC5965">
              <w:rPr>
                <w:rFonts w:ascii="Times New Roman" w:hAnsi="Times New Roman" w:cs="Times New Roman"/>
                <w:b/>
              </w:rPr>
              <w:t>Управление федерального казначейства по Республике Башкортостан</w:t>
            </w:r>
          </w:p>
        </w:tc>
      </w:tr>
      <w:tr w:rsidR="00A8624E" w:rsidRPr="00AC5965" w:rsidTr="00946EBA">
        <w:trPr>
          <w:trHeight w:val="13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10302231010000110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624E" w:rsidRPr="00AC5965" w:rsidTr="00946EBA">
        <w:trPr>
          <w:trHeight w:val="13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10302241010000110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Доходы от уплаты акцизов на моторные масла для дизельных и (или) карбюраторных (</w:t>
            </w:r>
            <w:proofErr w:type="spellStart"/>
            <w:r w:rsidRPr="00AC5965">
              <w:rPr>
                <w:rFonts w:ascii="Times New Roman" w:hAnsi="Times New Roman" w:cs="Times New Roman"/>
              </w:rPr>
              <w:t>инжекторных</w:t>
            </w:r>
            <w:proofErr w:type="spellEnd"/>
            <w:r w:rsidRPr="00AC5965">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624E" w:rsidRPr="00AC5965" w:rsidTr="00946EBA">
        <w:trPr>
          <w:trHeight w:val="13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10302251010000110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624E" w:rsidRPr="00AC5965" w:rsidTr="00946EBA">
        <w:trPr>
          <w:trHeight w:val="138"/>
        </w:trPr>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10302261010000110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AC5965">
              <w:rPr>
                <w:rFonts w:ascii="Times New Roman" w:hAnsi="Times New Roman" w:cs="Times New Roman"/>
              </w:rPr>
              <w:lastRenderedPageBreak/>
              <w:t>формирования дорожных фондов субъектов Российской Федерации)</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9"/>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r w:rsidRPr="00AC5965">
              <w:rPr>
                <w:rFonts w:ascii="Times New Roman" w:hAnsi="Times New Roman" w:cs="Times New Roman"/>
                <w:b/>
              </w:rPr>
              <w:lastRenderedPageBreak/>
              <w:t>706</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rPr>
            </w:pPr>
          </w:p>
        </w:tc>
        <w:tc>
          <w:tcPr>
            <w:tcW w:w="6095" w:type="dxa"/>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b/>
              </w:rPr>
            </w:pPr>
            <w:r w:rsidRPr="00AC5965">
              <w:rPr>
                <w:rFonts w:ascii="Times New Roman" w:hAnsi="Times New Roman" w:cs="Times New Roman"/>
                <w:b/>
              </w:rPr>
              <w:t>Администрация муниципального района Благовещенский район Республики Башкортостан</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9"/>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706</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11602020020000140</w:t>
            </w:r>
          </w:p>
        </w:tc>
        <w:tc>
          <w:tcPr>
            <w:tcW w:w="6095" w:type="dxa"/>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rPr>
            </w:pPr>
            <w:r w:rsidRPr="00AC5965">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bCs/>
                <w:color w:val="000000"/>
              </w:rPr>
            </w:pPr>
            <w:r w:rsidRPr="00AC5965">
              <w:rPr>
                <w:rFonts w:ascii="Times New Roman" w:hAnsi="Times New Roman" w:cs="Times New Roman"/>
              </w:rPr>
              <w:t>706</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11610123010001140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bCs/>
                <w:color w:val="000000"/>
              </w:rPr>
            </w:pPr>
            <w:r w:rsidRPr="00AC5965">
              <w:rPr>
                <w:rFonts w:ascii="Times New Roman" w:hAnsi="Times New Roman" w:cs="Times New Roman"/>
                <w:b/>
                <w:bCs/>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 </w:t>
            </w:r>
          </w:p>
        </w:tc>
        <w:tc>
          <w:tcPr>
            <w:tcW w:w="6095" w:type="dxa"/>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b/>
                <w:bCs/>
                <w:color w:val="000000"/>
              </w:rPr>
            </w:pPr>
            <w:r w:rsidRPr="00AC5965">
              <w:rPr>
                <w:rFonts w:ascii="Times New Roman" w:hAnsi="Times New Roman" w:cs="Times New Roman"/>
                <w:b/>
                <w:bCs/>
                <w:color w:val="000000"/>
              </w:rPr>
              <w:t xml:space="preserve">Администрация </w:t>
            </w:r>
            <w:r>
              <w:rPr>
                <w:rFonts w:ascii="Times New Roman" w:hAnsi="Times New Roman" w:cs="Times New Roman"/>
                <w:b/>
                <w:bCs/>
                <w:color w:val="000000"/>
              </w:rPr>
              <w:t xml:space="preserve"> сельского </w:t>
            </w:r>
            <w:r w:rsidRPr="00AC5965">
              <w:rPr>
                <w:rFonts w:ascii="Times New Roman" w:hAnsi="Times New Roman" w:cs="Times New Roman"/>
                <w:b/>
                <w:bCs/>
                <w:color w:val="000000"/>
              </w:rPr>
              <w:t xml:space="preserve"> поселения</w:t>
            </w:r>
            <w:r>
              <w:rPr>
                <w:rFonts w:ascii="Times New Roman" w:hAnsi="Times New Roman" w:cs="Times New Roman"/>
                <w:b/>
                <w:bCs/>
                <w:color w:val="000000"/>
              </w:rPr>
              <w:t xml:space="preserve">  Изяковский сельсовет </w:t>
            </w:r>
            <w:r w:rsidRPr="00AC5965">
              <w:rPr>
                <w:rFonts w:ascii="Times New Roman" w:hAnsi="Times New Roman" w:cs="Times New Roman"/>
                <w:b/>
                <w:bCs/>
                <w:color w:val="000000"/>
              </w:rPr>
              <w:t>муниципального района Благовещенский район Республики Башкортостан</w:t>
            </w:r>
          </w:p>
        </w:tc>
      </w:tr>
      <w:bookmarkEnd w:id="0"/>
      <w:bookmarkEnd w:id="1"/>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10804020011000110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proofErr w:type="gramStart"/>
            <w:r w:rsidRPr="00AC5965">
              <w:rPr>
                <w:rFonts w:ascii="Times New Roman" w:hAnsi="Times New Roman" w:cs="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10807175011000110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proofErr w:type="gramStart"/>
            <w:r w:rsidRPr="00AC5965">
              <w:rPr>
                <w:rFonts w:ascii="Times New Roman" w:hAnsi="Times New Roman" w:cs="Times New Roman"/>
                <w:color w:val="00000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платежа (перерасчеты, недоимка и задолженность по соответствующему платежу, в том числе по отмененному))</w:t>
            </w:r>
            <w:proofErr w:type="gramEnd"/>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1080402001</w:t>
            </w:r>
            <w:r w:rsidRPr="00AC5965">
              <w:rPr>
                <w:rFonts w:ascii="Times New Roman" w:hAnsi="Times New Roman" w:cs="Times New Roman"/>
              </w:rPr>
              <w:t>4000110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AC5965">
              <w:rPr>
                <w:rFonts w:ascii="Times New Roman" w:hAnsi="Times New Roman" w:cs="Times New Roman"/>
              </w:rPr>
              <w:t>прочие поступления</w:t>
            </w:r>
            <w:r w:rsidRPr="00AC5965">
              <w:rPr>
                <w:rFonts w:ascii="Times New Roman" w:hAnsi="Times New Roman" w:cs="Times New Roman"/>
                <w:color w:val="000000"/>
              </w:rPr>
              <w:t>)</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1080717501</w:t>
            </w:r>
            <w:r w:rsidRPr="00AC5965">
              <w:rPr>
                <w:rFonts w:ascii="Times New Roman" w:hAnsi="Times New Roman" w:cs="Times New Roman"/>
              </w:rPr>
              <w:t>4000110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w:t>
            </w:r>
            <w:r w:rsidRPr="00AC5965">
              <w:rPr>
                <w:rFonts w:ascii="Times New Roman" w:hAnsi="Times New Roman" w:cs="Times New Roman"/>
              </w:rPr>
              <w:t>прочие поступления</w:t>
            </w:r>
            <w:r w:rsidRPr="00AC5965">
              <w:rPr>
                <w:rFonts w:ascii="Times New Roman" w:hAnsi="Times New Roman" w:cs="Times New Roman"/>
                <w:color w:val="000000"/>
              </w:rPr>
              <w:t>)</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11103050130000120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Проценты, полученные от предоставления бюджетных кредитов внутри страны за счет средств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11109015030000120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11109035130000120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 xml:space="preserve">Доходы от эксплуатации и использования </w:t>
            </w:r>
            <w:proofErr w:type="gramStart"/>
            <w:r w:rsidRPr="00AC5965">
              <w:rPr>
                <w:rFonts w:ascii="Times New Roman" w:hAnsi="Times New Roman" w:cs="Times New Roman"/>
                <w:color w:val="000000"/>
              </w:rPr>
              <w:t>имущества</w:t>
            </w:r>
            <w:proofErr w:type="gramEnd"/>
            <w:r w:rsidRPr="00AC5965">
              <w:rPr>
                <w:rFonts w:ascii="Times New Roman" w:hAnsi="Times New Roman" w:cs="Times New Roman"/>
                <w:color w:val="000000"/>
              </w:rPr>
              <w:t xml:space="preserve"> автомобильных дорог, находящихся в собственности </w:t>
            </w:r>
            <w:r w:rsidRPr="00AC5965">
              <w:rPr>
                <w:rFonts w:ascii="Times New Roman" w:hAnsi="Times New Roman" w:cs="Times New Roman"/>
                <w:color w:val="000000"/>
              </w:rPr>
              <w:lastRenderedPageBreak/>
              <w:t>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lastRenderedPageBreak/>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11109045130000120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поступления от использования имущества, находящегося в собственности поступлений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autoSpaceDE w:val="0"/>
              <w:autoSpaceDN w:val="0"/>
              <w:adjustRightInd w:val="0"/>
              <w:spacing w:after="0" w:line="240" w:lineRule="auto"/>
              <w:rPr>
                <w:rFonts w:ascii="Times New Roman" w:hAnsi="Times New Roman" w:cs="Times New Roman"/>
              </w:rPr>
            </w:pPr>
            <w:r w:rsidRPr="00AC5965">
              <w:rPr>
                <w:rFonts w:ascii="Times New Roman" w:hAnsi="Times New Roman" w:cs="Times New Roman"/>
              </w:rPr>
              <w:t>11109080130000120</w:t>
            </w:r>
          </w:p>
        </w:tc>
        <w:tc>
          <w:tcPr>
            <w:tcW w:w="6095" w:type="dxa"/>
            <w:tcMar>
              <w:top w:w="57" w:type="dxa"/>
              <w:left w:w="57" w:type="dxa"/>
              <w:right w:w="57" w:type="dxa"/>
            </w:tcMar>
            <w:vAlign w:val="center"/>
          </w:tcPr>
          <w:p w:rsidR="00A8624E" w:rsidRPr="00AC5965" w:rsidRDefault="00A8624E" w:rsidP="00946EBA">
            <w:pPr>
              <w:autoSpaceDE w:val="0"/>
              <w:autoSpaceDN w:val="0"/>
              <w:adjustRightInd w:val="0"/>
              <w:spacing w:after="0" w:line="240" w:lineRule="auto"/>
              <w:rPr>
                <w:rFonts w:ascii="Times New Roman" w:hAnsi="Times New Roman" w:cs="Times New Roman"/>
              </w:rPr>
            </w:pPr>
            <w:r w:rsidRPr="00AC5965">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11101050130000120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11102085130000120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11105025130000120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proofErr w:type="gramStart"/>
            <w:r w:rsidRPr="00AC5965">
              <w:rPr>
                <w:rFonts w:ascii="Times New Roman" w:hAnsi="Times New Roman" w:cs="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11105035130000120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11105075130000120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сдачи в аренду имущества, составляющего казну городских поселений (за исключением земельных участков)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11105325130000120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11107015130000120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11108050130000120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11402052130000410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 xml:space="preserve">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w:t>
            </w:r>
            <w:r w:rsidRPr="00AC5965">
              <w:rPr>
                <w:rFonts w:ascii="Times New Roman" w:hAnsi="Times New Roman" w:cs="Times New Roman"/>
                <w:color w:val="000000"/>
              </w:rPr>
              <w:lastRenderedPageBreak/>
              <w:t>имущества муниципальных бюджетных и автономных учреждений), в части реализации основных средств по указанному имуществу</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lastRenderedPageBreak/>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11402052130000440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11402053130000410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11402053130000440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11402058130000410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реализации недвижимого имущества бюджетных, автономных учреждений, находящегося в собственности городских поселений, в части реализации основных средств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11406025130000430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11406045130000430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продажи земельных участков, находящихся в собственности городских поселений, находящихся в пользовании бюджетных и автономных учреждений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11406325130000430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11402058130000410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реализации недвижимого имущества бюджетных, автономных учреждений, находящегося в собственности городских поселений, в части реализации основных средств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11301995130000130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доходы от оказания платных услуг (работ) получателями средств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11302995130000130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доходы от компенсации затрат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11401050130000410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от продажи квартир, находящихся в собственности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11502050130000140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Платежи, взимаемые органами местного самоуправления (организациями) городских поселений за выполнение определенных функций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11610032130000140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 xml:space="preserve">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w:t>
            </w:r>
            <w:r w:rsidRPr="00AC5965">
              <w:rPr>
                <w:rFonts w:ascii="Times New Roman" w:hAnsi="Times New Roman" w:cs="Times New Roman"/>
                <w:color w:val="000000"/>
              </w:rPr>
              <w:lastRenderedPageBreak/>
              <w:t>(автономными) учреждениями, унитарными предприятиями)</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lastRenderedPageBreak/>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11610031130000140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 xml:space="preserve">Возмещение ущерба при возникновении страховых случаев, когда </w:t>
            </w:r>
            <w:proofErr w:type="spellStart"/>
            <w:r w:rsidRPr="00AC5965">
              <w:rPr>
                <w:rFonts w:ascii="Times New Roman" w:hAnsi="Times New Roman" w:cs="Times New Roman"/>
                <w:color w:val="000000"/>
              </w:rPr>
              <w:t>выгодоприобретателями</w:t>
            </w:r>
            <w:proofErr w:type="spellEnd"/>
            <w:r w:rsidRPr="00AC5965">
              <w:rPr>
                <w:rFonts w:ascii="Times New Roman" w:hAnsi="Times New Roman" w:cs="Times New Roman"/>
                <w:color w:val="000000"/>
              </w:rPr>
              <w:t xml:space="preserve"> выступают получатели средств бюджета городского поселения</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11607010130000140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proofErr w:type="gramStart"/>
            <w:r w:rsidRPr="00AC5965">
              <w:rPr>
                <w:rFonts w:ascii="Times New Roman" w:hAnsi="Times New Roman" w:cs="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11607030130000140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11607040130000140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11607090130000140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11610061130000140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11610062130000140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11610081130000140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11610082130000140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11611064010000140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lastRenderedPageBreak/>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11610100130000140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11602020020001140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Pr="00AC5965">
              <w:rPr>
                <w:rFonts w:ascii="Times New Roman" w:hAnsi="Times New Roman" w:cs="Times New Roman"/>
              </w:rPr>
              <w:t xml:space="preserve"> (За исключением доходов, направляемых на формирование муниципального дорожного фонда)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11602020020002140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Pr="00AC5965">
              <w:rPr>
                <w:rFonts w:ascii="Times New Roman" w:hAnsi="Times New Roman" w:cs="Times New Roman"/>
              </w:rPr>
              <w:t xml:space="preserve"> (Доходы, направляемые на формирование муниципального дорожного фонда)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autoSpaceDE w:val="0"/>
              <w:autoSpaceDN w:val="0"/>
              <w:adjustRightInd w:val="0"/>
              <w:spacing w:after="0" w:line="240" w:lineRule="auto"/>
              <w:rPr>
                <w:rFonts w:ascii="Times New Roman" w:hAnsi="Times New Roman" w:cs="Times New Roman"/>
                <w:lang w:val="en-US"/>
              </w:rPr>
            </w:pPr>
            <w:r w:rsidRPr="00AC5965">
              <w:rPr>
                <w:rFonts w:ascii="Times New Roman" w:hAnsi="Times New Roman" w:cs="Times New Roman"/>
                <w:lang w:val="en-US"/>
              </w:rPr>
              <w:t>11701050130000180</w:t>
            </w:r>
          </w:p>
        </w:tc>
        <w:tc>
          <w:tcPr>
            <w:tcW w:w="6095" w:type="dxa"/>
            <w:tcMar>
              <w:top w:w="57" w:type="dxa"/>
              <w:left w:w="57" w:type="dxa"/>
              <w:right w:w="57" w:type="dxa"/>
            </w:tcMar>
            <w:vAlign w:val="center"/>
          </w:tcPr>
          <w:p w:rsidR="00A8624E" w:rsidRPr="00AC5965" w:rsidRDefault="00A8624E" w:rsidP="00946EBA">
            <w:pPr>
              <w:autoSpaceDE w:val="0"/>
              <w:autoSpaceDN w:val="0"/>
              <w:adjustRightInd w:val="0"/>
              <w:spacing w:after="0" w:line="240" w:lineRule="auto"/>
              <w:rPr>
                <w:rFonts w:ascii="Times New Roman" w:hAnsi="Times New Roman" w:cs="Times New Roman"/>
              </w:rPr>
            </w:pPr>
            <w:r w:rsidRPr="00AC5965">
              <w:rPr>
                <w:rFonts w:ascii="Times New Roman" w:hAnsi="Times New Roman" w:cs="Times New Roman"/>
              </w:rPr>
              <w:t>Невыясненные поступления, зачисляемые в бюджеты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tabs>
                <w:tab w:val="left" w:pos="10260"/>
              </w:tabs>
              <w:autoSpaceDE w:val="0"/>
              <w:autoSpaceDN w:val="0"/>
              <w:adjustRightInd w:val="0"/>
              <w:spacing w:after="0" w:line="240" w:lineRule="auto"/>
              <w:rPr>
                <w:rFonts w:ascii="Times New Roman" w:hAnsi="Times New Roman" w:cs="Times New Roman"/>
                <w:lang w:val="en-US"/>
              </w:rPr>
            </w:pPr>
            <w:r w:rsidRPr="00AC5965">
              <w:rPr>
                <w:rFonts w:ascii="Times New Roman" w:hAnsi="Times New Roman" w:cs="Times New Roman"/>
                <w:lang w:val="en-US"/>
              </w:rPr>
              <w:t>11705050130000180</w:t>
            </w:r>
          </w:p>
        </w:tc>
        <w:tc>
          <w:tcPr>
            <w:tcW w:w="6095" w:type="dxa"/>
            <w:tcMar>
              <w:top w:w="57" w:type="dxa"/>
              <w:left w:w="57" w:type="dxa"/>
              <w:right w:w="57" w:type="dxa"/>
            </w:tcMar>
            <w:vAlign w:val="center"/>
          </w:tcPr>
          <w:p w:rsidR="00A8624E" w:rsidRPr="00AC5965" w:rsidRDefault="00A8624E" w:rsidP="00946EBA">
            <w:pPr>
              <w:tabs>
                <w:tab w:val="left" w:pos="10260"/>
              </w:tabs>
              <w:autoSpaceDE w:val="0"/>
              <w:autoSpaceDN w:val="0"/>
              <w:adjustRightInd w:val="0"/>
              <w:spacing w:after="0" w:line="240" w:lineRule="auto"/>
              <w:rPr>
                <w:rFonts w:ascii="Times New Roman" w:hAnsi="Times New Roman" w:cs="Times New Roman"/>
              </w:rPr>
            </w:pPr>
            <w:r w:rsidRPr="00AC5965">
              <w:rPr>
                <w:rFonts w:ascii="Times New Roman" w:hAnsi="Times New Roman" w:cs="Times New Roman"/>
              </w:rPr>
              <w:t>Прочие неналоговые доходы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tabs>
                <w:tab w:val="left" w:pos="10260"/>
              </w:tabs>
              <w:autoSpaceDE w:val="0"/>
              <w:autoSpaceDN w:val="0"/>
              <w:adjustRightInd w:val="0"/>
              <w:spacing w:after="0" w:line="240" w:lineRule="auto"/>
              <w:rPr>
                <w:rFonts w:ascii="Times New Roman" w:hAnsi="Times New Roman" w:cs="Times New Roman"/>
                <w:lang w:val="en-US"/>
              </w:rPr>
            </w:pPr>
            <w:r w:rsidRPr="00AC5965">
              <w:rPr>
                <w:rFonts w:ascii="Times New Roman" w:hAnsi="Times New Roman" w:cs="Times New Roman"/>
                <w:lang w:val="en-US"/>
              </w:rPr>
              <w:t>117140301300001</w:t>
            </w:r>
            <w:r w:rsidRPr="00AC5965">
              <w:rPr>
                <w:rFonts w:ascii="Times New Roman" w:hAnsi="Times New Roman" w:cs="Times New Roman"/>
              </w:rPr>
              <w:t>5</w:t>
            </w:r>
            <w:r w:rsidRPr="00AC5965">
              <w:rPr>
                <w:rFonts w:ascii="Times New Roman" w:hAnsi="Times New Roman" w:cs="Times New Roman"/>
                <w:lang w:val="en-US"/>
              </w:rPr>
              <w:t>0</w:t>
            </w:r>
          </w:p>
        </w:tc>
        <w:tc>
          <w:tcPr>
            <w:tcW w:w="6095" w:type="dxa"/>
            <w:tcMar>
              <w:top w:w="57" w:type="dxa"/>
              <w:left w:w="57" w:type="dxa"/>
              <w:right w:w="57" w:type="dxa"/>
            </w:tcMar>
            <w:vAlign w:val="center"/>
          </w:tcPr>
          <w:p w:rsidR="00A8624E" w:rsidRPr="00AC5965" w:rsidRDefault="00A8624E" w:rsidP="00946EBA">
            <w:pPr>
              <w:tabs>
                <w:tab w:val="left" w:pos="10260"/>
              </w:tabs>
              <w:autoSpaceDE w:val="0"/>
              <w:autoSpaceDN w:val="0"/>
              <w:adjustRightInd w:val="0"/>
              <w:spacing w:after="0" w:line="240" w:lineRule="auto"/>
              <w:rPr>
                <w:rFonts w:ascii="Times New Roman" w:hAnsi="Times New Roman" w:cs="Times New Roman"/>
              </w:rPr>
            </w:pPr>
            <w:r w:rsidRPr="00AC5965">
              <w:rPr>
                <w:rFonts w:ascii="Times New Roman" w:hAnsi="Times New Roman" w:cs="Times New Roman"/>
              </w:rPr>
              <w:t>Средства самообложения граждан, зачисляемые в бюджеты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tabs>
                <w:tab w:val="left" w:pos="10260"/>
              </w:tabs>
              <w:spacing w:after="0" w:line="240" w:lineRule="auto"/>
              <w:rPr>
                <w:rFonts w:ascii="Times New Roman" w:hAnsi="Times New Roman" w:cs="Times New Roman"/>
                <w:snapToGrid w:val="0"/>
              </w:rPr>
            </w:pPr>
            <w:r w:rsidRPr="00AC5965">
              <w:rPr>
                <w:rFonts w:ascii="Times New Roman" w:hAnsi="Times New Roman" w:cs="Times New Roman"/>
              </w:rPr>
              <w:t>11715030130000150</w:t>
            </w:r>
          </w:p>
        </w:tc>
        <w:tc>
          <w:tcPr>
            <w:tcW w:w="6095" w:type="dxa"/>
            <w:tcMar>
              <w:top w:w="57" w:type="dxa"/>
              <w:left w:w="57" w:type="dxa"/>
              <w:right w:w="57" w:type="dxa"/>
            </w:tcMar>
            <w:vAlign w:val="center"/>
          </w:tcPr>
          <w:p w:rsidR="00A8624E" w:rsidRPr="00AC5965" w:rsidRDefault="00A8624E" w:rsidP="00946EBA">
            <w:pPr>
              <w:tabs>
                <w:tab w:val="left" w:pos="10260"/>
              </w:tabs>
              <w:spacing w:after="0" w:line="240" w:lineRule="auto"/>
              <w:rPr>
                <w:rFonts w:ascii="Times New Roman" w:hAnsi="Times New Roman" w:cs="Times New Roman"/>
                <w:snapToGrid w:val="0"/>
              </w:rPr>
            </w:pPr>
            <w:r w:rsidRPr="00AC5965">
              <w:rPr>
                <w:rFonts w:ascii="Times New Roman" w:hAnsi="Times New Roman" w:cs="Times New Roman"/>
                <w:shd w:val="clear" w:color="auto" w:fill="FFFFFF"/>
              </w:rPr>
              <w:t>Инициативные платежи, зачисляемые в бюджеты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 xml:space="preserve">11715030131001150 </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shd w:val="clear" w:color="auto" w:fill="FFFFFF"/>
              </w:rPr>
              <w:t>Инициативные платежи, зачисляемые в бюджеты городских поселений</w:t>
            </w:r>
            <w:r w:rsidRPr="00AC5965">
              <w:rPr>
                <w:rFonts w:ascii="Times New Roman" w:hAnsi="Times New Roman" w:cs="Times New Roman"/>
              </w:rPr>
              <w:t xml:space="preserve"> (от физических лиц при реализации проектов развития общественной инфраструктуры, основанных на местных инициативах)</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rPr>
              <w:t xml:space="preserve">11715030132001150 </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shd w:val="clear" w:color="auto" w:fill="FFFFFF"/>
              </w:rPr>
              <w:t>Инициативные платежи, зачисляемые в бюджеты городских поселений</w:t>
            </w:r>
            <w:r w:rsidRPr="00AC5965">
              <w:rPr>
                <w:rFonts w:ascii="Times New Roman" w:hAnsi="Times New Roman" w:cs="Times New Roman"/>
              </w:rPr>
              <w:t xml:space="preserve"> (от юридических лиц, индивидуальных предпринимателей при реализации проектов развития общественной инфраструктуры, основанных на местных инициативах)</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autoSpaceDE w:val="0"/>
              <w:autoSpaceDN w:val="0"/>
              <w:adjustRightInd w:val="0"/>
              <w:spacing w:after="0" w:line="240" w:lineRule="auto"/>
              <w:rPr>
                <w:rFonts w:ascii="Times New Roman" w:hAnsi="Times New Roman" w:cs="Times New Roman"/>
              </w:rPr>
            </w:pPr>
            <w:r w:rsidRPr="00AC5965">
              <w:rPr>
                <w:rFonts w:ascii="Times New Roman" w:hAnsi="Times New Roman" w:cs="Times New Roman"/>
              </w:rPr>
              <w:t>11716000130000180</w:t>
            </w:r>
          </w:p>
        </w:tc>
        <w:tc>
          <w:tcPr>
            <w:tcW w:w="6095" w:type="dxa"/>
            <w:tcMar>
              <w:top w:w="57" w:type="dxa"/>
              <w:left w:w="57" w:type="dxa"/>
              <w:right w:w="57" w:type="dxa"/>
            </w:tcMar>
            <w:vAlign w:val="center"/>
          </w:tcPr>
          <w:p w:rsidR="00A8624E" w:rsidRPr="00AC5965" w:rsidRDefault="00A8624E" w:rsidP="00946EBA">
            <w:pPr>
              <w:autoSpaceDE w:val="0"/>
              <w:autoSpaceDN w:val="0"/>
              <w:adjustRightInd w:val="0"/>
              <w:spacing w:after="0" w:line="240" w:lineRule="auto"/>
              <w:rPr>
                <w:rFonts w:ascii="Times New Roman" w:hAnsi="Times New Roman" w:cs="Times New Roman"/>
              </w:rPr>
            </w:pPr>
            <w:r w:rsidRPr="00AC5965">
              <w:rPr>
                <w:rFonts w:ascii="Times New Roman" w:hAnsi="Times New Roman" w:cs="Times New Roman"/>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20215001130000150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Дотации бюджетам городских поселений на выравнивание бюджетной обеспеченности</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20215002130000150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Дотации бюджетам городских поселений на поддержку мер по обеспечению сбалансированности бюджетов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20216001130000150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Дотации бюджетам городских поселений на выравнивание бюджетной обеспеченности</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20249999135527150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на государственную поддержку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20249999135555150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 xml:space="preserve">Прочие межбюджетные трансферты, передаваемые бюджетам </w:t>
            </w:r>
            <w:r w:rsidRPr="00AC5965">
              <w:rPr>
                <w:rFonts w:ascii="Times New Roman" w:hAnsi="Times New Roman" w:cs="Times New Roman"/>
                <w:color w:val="000000"/>
              </w:rPr>
              <w:lastRenderedPageBreak/>
              <w:t>городских поселений (Иные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lastRenderedPageBreak/>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20249999137201150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расходные обязательства, возникающие при выполнении полномочий органов местного самоуправления по вопросам местного значения)</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20249999137204150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proofErr w:type="gramStart"/>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roofErr w:type="gramEnd"/>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20249999137216150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содержание, ремонт, капитальный ремонт, строительство и реконструкция автомобильных дорог общего пользования местного значения)</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20249999137231150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мероприятия по улучшению систем наружного освещения населенных пунктов Республики Башкортостан)</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20249999137235150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proofErr w:type="gramStart"/>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обеспечение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proofErr w:type="gramEnd"/>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20249999137240150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капитальные вложения в объекты муниципальной собственности)</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20249999137247150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на проекты развития общественной инфраструктуры, основанные на местных инициативах</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20249999137248150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реализацию проектов по благоустройству дворовых территорий, основанных на местных инициативах)</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20249999137249150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 xml:space="preserve">Прочие межбюджетные трансферты, передаваемые бюджетам городских поселений (Прочие межбюджетные трансферты, </w:t>
            </w:r>
            <w:r w:rsidRPr="00AC5965">
              <w:rPr>
                <w:rFonts w:ascii="Times New Roman" w:hAnsi="Times New Roman" w:cs="Times New Roman"/>
                <w:color w:val="000000"/>
              </w:rPr>
              <w:lastRenderedPageBreak/>
              <w:t>передаваемые бюджетам городских поселений на поддержку мероприятий муниципальных программ развития субъектов малого и среднего предпринимательства)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lastRenderedPageBreak/>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20249999137257150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мероприятия по развитию учреждений культуры)</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20249999137408150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(Иные межбюджетные трансферты на премирование победителей республиканского конкурса "Лучший многоквартирный дом")</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20249999137411150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проведение мероприятий в области культуры и искусства)</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20290054130000150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безвозмездные поступления в бюджеты городских поселений от бюджетов муниципальных районов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20705030136100150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безвозмездные поступления в бюджеты сельских поселений (прочие поступления)</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20705030136200150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безвозмездные поступления в бюджеты городских поселений (поступления в бюджеты поселений от физических лиц на финансовое обеспечение реализации проекта по поддержке местных инициатив)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20705030136300150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безвозмездные поступления в бюджеты городских поселений (поступления в бюджеты поселений от юридических лиц на финансовое обеспечение реализации проекта по поддержке местных инициатив)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20705030136500150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Прочие безвозмездные поступления в бюджеты городских поселений (Поступление сумм долевого финансирования собственников помещений в многоквартирных домах)</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21805010130000150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бюджетов городских поселений от возврата бюджетными учреждениями остатков субсидий прошлых лет</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21805020130000150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бюджетов городских поселений от возврата автономными учреждениями остатков субсидий прошлых лет</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21805030130000150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бюджетов городских поселений от возврата иными организациями остатков субсидий прошлых лет</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21860010130000150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21860020130000150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21925027130000150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Возврат остатков субсидий на мероприятия государственной программы Российской Федерации "Доступная среда" на 2011 - 2020 годы из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21925064130000150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 xml:space="preserve">Возврат остатков субсидий на государственную поддержку малого и среднего предпринимательства, включая </w:t>
            </w:r>
            <w:r w:rsidRPr="00AC5965">
              <w:rPr>
                <w:rFonts w:ascii="Times New Roman" w:hAnsi="Times New Roman" w:cs="Times New Roman"/>
                <w:color w:val="000000"/>
              </w:rPr>
              <w:lastRenderedPageBreak/>
              <w:t>крестьянские (фермерские) хозяйства, из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lastRenderedPageBreak/>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21945147130000150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Возврат остатков иных межбюджетных трансфертов на государственную поддержку муниципальных учреждений культуры из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21945160130000150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rPr>
            </w:pPr>
            <w:r w:rsidRPr="00AC5965">
              <w:rPr>
                <w:rFonts w:ascii="Times New Roman" w:hAnsi="Times New Roman" w:cs="Times New Roman"/>
                <w:color w:val="000000"/>
              </w:rPr>
              <w:t>791</w:t>
            </w:r>
          </w:p>
        </w:tc>
        <w:tc>
          <w:tcPr>
            <w:tcW w:w="2268"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21960010130000150</w:t>
            </w:r>
          </w:p>
        </w:tc>
        <w:tc>
          <w:tcPr>
            <w:tcW w:w="6095" w:type="dxa"/>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color w:val="000000"/>
              </w:rPr>
            </w:pPr>
            <w:r w:rsidRPr="00AC5965">
              <w:rPr>
                <w:rFonts w:ascii="Times New Roman" w:hAnsi="Times New Roman" w:cs="Times New Roman"/>
                <w:b/>
                <w:color w:val="000000"/>
              </w:rPr>
              <w:t>863</w:t>
            </w:r>
          </w:p>
        </w:tc>
        <w:tc>
          <w:tcPr>
            <w:tcW w:w="226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b/>
                <w:color w:val="000000"/>
              </w:rPr>
            </w:pPr>
          </w:p>
        </w:tc>
        <w:tc>
          <w:tcPr>
            <w:tcW w:w="609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b/>
                <w:color w:val="000000"/>
              </w:rPr>
            </w:pPr>
            <w:r w:rsidRPr="00AC5965">
              <w:rPr>
                <w:rFonts w:ascii="Times New Roman" w:hAnsi="Times New Roman" w:cs="Times New Roman"/>
                <w:b/>
                <w:color w:val="000000"/>
              </w:rPr>
              <w:t>Министерство земельных и имущественных отношений Республики Башкортостан</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863</w:t>
            </w:r>
          </w:p>
        </w:tc>
        <w:tc>
          <w:tcPr>
            <w:tcW w:w="226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11105013130000120</w:t>
            </w:r>
          </w:p>
        </w:tc>
        <w:tc>
          <w:tcPr>
            <w:tcW w:w="609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color w:val="000000"/>
              </w:rPr>
            </w:pPr>
            <w:r w:rsidRPr="00AC5965">
              <w:rPr>
                <w:rFonts w:ascii="Times New Roman" w:hAnsi="Times New Roman" w:cs="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863</w:t>
            </w:r>
          </w:p>
        </w:tc>
        <w:tc>
          <w:tcPr>
            <w:tcW w:w="226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11105314130000120</w:t>
            </w:r>
          </w:p>
        </w:tc>
        <w:tc>
          <w:tcPr>
            <w:tcW w:w="609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color w:val="000000"/>
              </w:rPr>
            </w:pPr>
            <w:r w:rsidRPr="00AC5965">
              <w:rPr>
                <w:rFonts w:ascii="Times New Roman" w:hAnsi="Times New Roman" w:cs="Times New Roman"/>
                <w:color w:val="00000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863</w:t>
            </w:r>
          </w:p>
        </w:tc>
        <w:tc>
          <w:tcPr>
            <w:tcW w:w="226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11406013130000430</w:t>
            </w:r>
          </w:p>
        </w:tc>
        <w:tc>
          <w:tcPr>
            <w:tcW w:w="609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color w:val="000000"/>
              </w:rPr>
            </w:pPr>
            <w:r w:rsidRPr="00AC5965">
              <w:rPr>
                <w:rFonts w:ascii="Times New Roman" w:hAnsi="Times New Roman" w:cs="Times New Roman"/>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8624E" w:rsidRPr="00AC5965" w:rsidTr="0094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993"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863</w:t>
            </w:r>
          </w:p>
        </w:tc>
        <w:tc>
          <w:tcPr>
            <w:tcW w:w="226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rPr>
                <w:rFonts w:ascii="Times New Roman" w:hAnsi="Times New Roman" w:cs="Times New Roman"/>
                <w:color w:val="000000"/>
              </w:rPr>
            </w:pPr>
            <w:r w:rsidRPr="00AC5965">
              <w:rPr>
                <w:rFonts w:ascii="Times New Roman" w:hAnsi="Times New Roman" w:cs="Times New Roman"/>
                <w:color w:val="000000"/>
              </w:rPr>
              <w:t>11406313130000430</w:t>
            </w:r>
          </w:p>
        </w:tc>
        <w:tc>
          <w:tcPr>
            <w:tcW w:w="609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rsidR="00A8624E" w:rsidRPr="00AC5965" w:rsidRDefault="00A8624E" w:rsidP="00946EBA">
            <w:pPr>
              <w:spacing w:after="0" w:line="240" w:lineRule="auto"/>
              <w:ind w:left="56"/>
              <w:rPr>
                <w:rFonts w:ascii="Times New Roman" w:hAnsi="Times New Roman" w:cs="Times New Roman"/>
                <w:color w:val="000000"/>
              </w:rPr>
            </w:pPr>
            <w:r w:rsidRPr="00AC5965">
              <w:rPr>
                <w:rFonts w:ascii="Times New Roman" w:hAnsi="Times New Roman" w:cs="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bl>
    <w:p w:rsidR="00A8624E" w:rsidRPr="00AC5965" w:rsidRDefault="00A8624E" w:rsidP="00A8624E">
      <w:pPr>
        <w:spacing w:after="0" w:line="240" w:lineRule="auto"/>
        <w:ind w:firstLine="720"/>
        <w:jc w:val="both"/>
        <w:rPr>
          <w:rFonts w:ascii="Times New Roman" w:hAnsi="Times New Roman" w:cs="Times New Roman"/>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A8624E" w:rsidRDefault="00A8624E" w:rsidP="00A8624E">
      <w:pPr>
        <w:spacing w:after="0" w:line="240" w:lineRule="auto"/>
        <w:rPr>
          <w:rFonts w:ascii="Times New Roman" w:hAnsi="Times New Roman" w:cs="Times New Roman"/>
          <w:sz w:val="28"/>
          <w:szCs w:val="28"/>
        </w:rPr>
      </w:pPr>
    </w:p>
    <w:p w:rsidR="009331B8" w:rsidRPr="00A8624E" w:rsidRDefault="009331B8" w:rsidP="00A8624E"/>
    <w:sectPr w:rsidR="009331B8" w:rsidRPr="00A8624E" w:rsidSect="00BE1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32C6"/>
    <w:rsid w:val="001D32C6"/>
    <w:rsid w:val="009331B8"/>
    <w:rsid w:val="00A8624E"/>
    <w:rsid w:val="00BE1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D32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qFormat/>
    <w:locked/>
    <w:rsid w:val="001D32C6"/>
    <w:rPr>
      <w:rFonts w:ascii="Arial" w:eastAsia="Times New Roman" w:hAnsi="Arial" w:cs="Arial"/>
      <w:sz w:val="20"/>
      <w:szCs w:val="20"/>
    </w:rPr>
  </w:style>
  <w:style w:type="character" w:customStyle="1" w:styleId="4">
    <w:name w:val="Основной текст (4)_"/>
    <w:basedOn w:val="a0"/>
    <w:link w:val="40"/>
    <w:rsid w:val="001D32C6"/>
    <w:rPr>
      <w:spacing w:val="-10"/>
      <w:sz w:val="28"/>
      <w:szCs w:val="28"/>
      <w:shd w:val="clear" w:color="auto" w:fill="FFFFFF"/>
    </w:rPr>
  </w:style>
  <w:style w:type="paragraph" w:customStyle="1" w:styleId="40">
    <w:name w:val="Основной текст (4)"/>
    <w:basedOn w:val="a"/>
    <w:link w:val="4"/>
    <w:rsid w:val="001D32C6"/>
    <w:pPr>
      <w:shd w:val="clear" w:color="auto" w:fill="FFFFFF"/>
      <w:spacing w:before="600" w:after="0" w:line="326" w:lineRule="exact"/>
      <w:jc w:val="center"/>
    </w:pPr>
    <w:rPr>
      <w:spacing w:val="-10"/>
      <w:sz w:val="28"/>
      <w:szCs w:val="28"/>
    </w:rPr>
  </w:style>
  <w:style w:type="paragraph" w:customStyle="1" w:styleId="ConsPlusTitle">
    <w:name w:val="ConsPlusTitle"/>
    <w:link w:val="ConsPlusTitle0"/>
    <w:rsid w:val="00A8624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Title0">
    <w:name w:val="ConsPlusTitle Знак"/>
    <w:basedOn w:val="a0"/>
    <w:link w:val="ConsPlusTitle"/>
    <w:locked/>
    <w:rsid w:val="00A8624E"/>
    <w:rPr>
      <w:rFonts w:ascii="Times New Roman" w:eastAsia="Times New Roman" w:hAnsi="Times New Roman" w:cs="Times New Roman"/>
      <w:b/>
      <w:bCs/>
      <w:sz w:val="24"/>
      <w:szCs w:val="24"/>
    </w:rPr>
  </w:style>
  <w:style w:type="paragraph" w:styleId="a3">
    <w:name w:val="List Paragraph"/>
    <w:basedOn w:val="a"/>
    <w:link w:val="a4"/>
    <w:uiPriority w:val="34"/>
    <w:qFormat/>
    <w:rsid w:val="00A8624E"/>
    <w:pPr>
      <w:ind w:left="720"/>
      <w:contextualSpacing/>
    </w:pPr>
  </w:style>
  <w:style w:type="character" w:customStyle="1" w:styleId="a4">
    <w:name w:val="Абзац списка Знак"/>
    <w:link w:val="a3"/>
    <w:uiPriority w:val="34"/>
    <w:qFormat/>
    <w:locked/>
    <w:rsid w:val="00A8624E"/>
  </w:style>
  <w:style w:type="character" w:styleId="a5">
    <w:name w:val="Hyperlink"/>
    <w:basedOn w:val="a0"/>
    <w:unhideWhenUsed/>
    <w:qFormat/>
    <w:rsid w:val="00A862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laws.ru/bk/Chast-tretya/Razdel-V/Glava-18/Statya-160.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4099</Words>
  <Characters>23367</Characters>
  <Application>Microsoft Office Word</Application>
  <DocSecurity>0</DocSecurity>
  <Lines>194</Lines>
  <Paragraphs>54</Paragraphs>
  <ScaleCrop>false</ScaleCrop>
  <Company>Microsoft</Company>
  <LinksUpToDate>false</LinksUpToDate>
  <CharactersWithSpaces>27412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2022-07-21T08:09:00Z</dcterms:created>
  <dcterms:modified xsi:type="dcterms:W3CDTF">2022-07-21T08:15:00Z</dcterms:modified>
</cp:coreProperties>
</file>