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19" w:rsidRPr="00030ABF" w:rsidRDefault="00681D19" w:rsidP="00681D19">
      <w:pPr>
        <w:rPr>
          <w:rFonts w:ascii="Times New Roman" w:hAnsi="Times New Roman" w:cs="Times New Roman"/>
          <w:sz w:val="40"/>
          <w:szCs w:val="40"/>
        </w:rPr>
      </w:pPr>
      <w:r w:rsidRPr="00030ABF">
        <w:rPr>
          <w:rFonts w:ascii="Times New Roman" w:hAnsi="Times New Roman" w:cs="Times New Roman"/>
          <w:i/>
          <w:sz w:val="40"/>
          <w:szCs w:val="40"/>
        </w:rPr>
        <w:t xml:space="preserve">В Благовещенском районе вынесен приговор по факту распространения наркотиков в крупном размере Благовещенский районный суд вынес приговор по уголовному делу в отношении молодой пары. Они признаны виновными в совершении преступления, предусмотренного ч. 3 ст. 30 - </w:t>
      </w:r>
      <w:proofErr w:type="spellStart"/>
      <w:proofErr w:type="gramStart"/>
      <w:r w:rsidRPr="00030ABF">
        <w:rPr>
          <w:rFonts w:ascii="Times New Roman" w:hAnsi="Times New Roman" w:cs="Times New Roman"/>
          <w:i/>
          <w:sz w:val="40"/>
          <w:szCs w:val="40"/>
        </w:rPr>
        <w:t>п</w:t>
      </w:r>
      <w:proofErr w:type="spellEnd"/>
      <w:proofErr w:type="gramEnd"/>
      <w:r w:rsidRPr="00030ABF">
        <w:rPr>
          <w:rFonts w:ascii="Times New Roman" w:hAnsi="Times New Roman" w:cs="Times New Roman"/>
          <w:i/>
          <w:sz w:val="40"/>
          <w:szCs w:val="40"/>
        </w:rPr>
        <w:t xml:space="preserve"> «г» ч. 4 ст. 228.1 УК РФ (покушение на незаконный сбыт наркотиков в крупном размере). В суде установлено, что до апреля 2020 года обвиняемые неоднократно приобретали через Интернет-магазин партии наркотиков, которые планировали сбывать путем оборудования тайников-закладок. Для этих целей в их квартире имелись весы, пустые полимерные пакеты и другие упаковочные материалы. Преступная деятельность подсудимых пресечена сотрудниками полиции, которыми из жилого помещения и транспортного средства молодого человека изъяты запрещенные вещества. Обвиняемые не признали вину в совершении преступления. Суд назначил им наказание в виде 7 лет лишения свободы каждому с отбыванием в исправительных колониях общего и строгого режимов и взыскал в доход государства автомобиль ВАЗ-21074 и смартфоны, использованные в преступной деятельности. Приговор не вступил в законную силу. </w:t>
      </w:r>
    </w:p>
    <w:p w:rsidR="00681D19" w:rsidRPr="00030ABF" w:rsidRDefault="00681D19" w:rsidP="00681D19">
      <w:pPr>
        <w:rPr>
          <w:rFonts w:ascii="Times New Roman" w:hAnsi="Times New Roman" w:cs="Times New Roman"/>
          <w:sz w:val="40"/>
          <w:szCs w:val="40"/>
        </w:rPr>
      </w:pPr>
    </w:p>
    <w:p w:rsidR="00EB15F4" w:rsidRDefault="00EB15F4"/>
    <w:sectPr w:rsidR="00EB15F4" w:rsidSect="00030A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7C1A"/>
    <w:rsid w:val="002913A8"/>
    <w:rsid w:val="002C468E"/>
    <w:rsid w:val="00492848"/>
    <w:rsid w:val="004A0EFA"/>
    <w:rsid w:val="005F143B"/>
    <w:rsid w:val="00681D19"/>
    <w:rsid w:val="006B7C1A"/>
    <w:rsid w:val="006F26C6"/>
    <w:rsid w:val="007B1D54"/>
    <w:rsid w:val="00872D84"/>
    <w:rsid w:val="009770EF"/>
    <w:rsid w:val="00AF7D81"/>
    <w:rsid w:val="00E014D0"/>
    <w:rsid w:val="00EB15F4"/>
    <w:rsid w:val="00ED2B91"/>
    <w:rsid w:val="00F0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968</Characters>
  <Application>Microsoft Office Word</Application>
  <DocSecurity>0</DocSecurity>
  <Lines>8</Lines>
  <Paragraphs>2</Paragraphs>
  <ScaleCrop>false</ScaleCrop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2021-07-02T09:08:00Z</dcterms:created>
  <dcterms:modified xsi:type="dcterms:W3CDTF">2021-07-02T09:30:00Z</dcterms:modified>
</cp:coreProperties>
</file>