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4" w:rsidRPr="00030ABF" w:rsidRDefault="007B1D54" w:rsidP="007B1D54">
      <w:pPr>
        <w:rPr>
          <w:rFonts w:ascii="Times New Roman" w:hAnsi="Times New Roman" w:cs="Times New Roman"/>
          <w:i/>
          <w:sz w:val="40"/>
          <w:szCs w:val="40"/>
        </w:rPr>
      </w:pPr>
      <w:r w:rsidRPr="00030ABF">
        <w:rPr>
          <w:rFonts w:ascii="Times New Roman" w:hAnsi="Times New Roman" w:cs="Times New Roman"/>
          <w:i/>
          <w:sz w:val="40"/>
          <w:szCs w:val="40"/>
        </w:rPr>
        <w:t xml:space="preserve">В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г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 xml:space="preserve">. Благовещенск осуждена заведующая детским садом за фальсификацию документов об отбытии наказания Благовещенский районный суд вынес приговор в отношении 61-летней заведующей детским садом. Она признана виновной в совершении преступлений, предусмотренных </w:t>
      </w:r>
      <w:proofErr w:type="gramStart"/>
      <w:r w:rsidRPr="00030ABF">
        <w:rPr>
          <w:rFonts w:ascii="Times New Roman" w:hAnsi="Times New Roman" w:cs="Times New Roman"/>
          <w:i/>
          <w:sz w:val="40"/>
          <w:szCs w:val="40"/>
        </w:rPr>
        <w:t>ч</w:t>
      </w:r>
      <w:proofErr w:type="gramEnd"/>
      <w:r w:rsidRPr="00030ABF">
        <w:rPr>
          <w:rFonts w:ascii="Times New Roman" w:hAnsi="Times New Roman" w:cs="Times New Roman"/>
          <w:i/>
          <w:sz w:val="40"/>
          <w:szCs w:val="40"/>
        </w:rPr>
        <w:t>. 1 ст. 285 (злоупотребление должностными полномочиями), ч. 2 ст. 292 УК РФ (служебный подлог). В суде установлено, что ранее двое местных жителя осуждены по ст. 264.1 УК РФ (нарушение правил дорожного движения лицом, подвергнутым административному наказанию) и каждому назначено наказание в виде 240 часов обязательных работ в вышеуказанном учреждении. Однако осужденные фактически назначенное наказание не отбывали, договорились с обвиняемой о фиктивном составлении необходимых документов. Основанием для возбуждения уголовного дела послужили материалы прокурорской проверки. Подсудимая не признала вину в совершении преступлений. Суд назначил ей наказание в виде штрафа в размере 35 тыс. рублей. Приговор не вступил в законную силу.</w:t>
      </w:r>
    </w:p>
    <w:p w:rsidR="00EB15F4" w:rsidRDefault="00EB15F4"/>
    <w:sectPr w:rsidR="00EB15F4" w:rsidSect="006B7C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C1A"/>
    <w:rsid w:val="002913A8"/>
    <w:rsid w:val="004A0EFA"/>
    <w:rsid w:val="006B7C1A"/>
    <w:rsid w:val="006F26C6"/>
    <w:rsid w:val="007B1D54"/>
    <w:rsid w:val="00872D84"/>
    <w:rsid w:val="00AF7D81"/>
    <w:rsid w:val="00E014D0"/>
    <w:rsid w:val="00EB15F4"/>
    <w:rsid w:val="00ED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2021-07-02T09:08:00Z</dcterms:created>
  <dcterms:modified xsi:type="dcterms:W3CDTF">2021-07-02T09:18:00Z</dcterms:modified>
</cp:coreProperties>
</file>