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B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1C41FB" w:rsidRPr="00445F6C" w:rsidTr="00171FB7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1FB" w:rsidRPr="005A5E87" w:rsidRDefault="001C41FB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41FB" w:rsidRPr="005A5E87" w:rsidRDefault="001C41FB" w:rsidP="00171FB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1C41FB" w:rsidRPr="005A5E87" w:rsidRDefault="001C41FB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C41FB" w:rsidRPr="005A5E87" w:rsidRDefault="001C41FB" w:rsidP="00171F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1C41FB" w:rsidRPr="005A5E87" w:rsidRDefault="001C41FB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1C41FB" w:rsidRPr="005A5E87" w:rsidRDefault="001C41FB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1C41FB" w:rsidRPr="005A5E87" w:rsidRDefault="001C41FB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C41FB" w:rsidRPr="005A5E87" w:rsidRDefault="001C41FB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1C41FB" w:rsidRPr="005A5E87" w:rsidRDefault="001C41FB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1C41FB" w:rsidRPr="005A5E87" w:rsidRDefault="001C41FB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1C41FB" w:rsidRDefault="001C41FB" w:rsidP="001C41FB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1C41FB" w:rsidRPr="00365056" w:rsidRDefault="001C41FB" w:rsidP="001C41FB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1C41FB" w:rsidRPr="00D96CE1" w:rsidRDefault="001C41FB" w:rsidP="001C4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«27</w:t>
      </w:r>
      <w:r w:rsidRPr="009A35C1">
        <w:rPr>
          <w:rFonts w:ascii="Times New Roman" w:hAnsi="Times New Roman"/>
          <w:sz w:val="28"/>
          <w:szCs w:val="28"/>
        </w:rPr>
        <w:t>» декабрь</w:t>
      </w:r>
      <w:r>
        <w:rPr>
          <w:rFonts w:ascii="Times New Roman" w:hAnsi="Times New Roman"/>
          <w:sz w:val="28"/>
          <w:szCs w:val="28"/>
        </w:rPr>
        <w:t xml:space="preserve">   2019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№ 55                   « 27 » декабря   2019 г.</w:t>
      </w:r>
    </w:p>
    <w:p w:rsidR="001C41FB" w:rsidRDefault="001C41FB" w:rsidP="001C41FB">
      <w:pPr>
        <w:rPr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 на 2020-2024 гг.</w:t>
      </w: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в редакции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proofErr w:type="gramStart"/>
      <w:r w:rsidRPr="00497BBE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транспортной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 xml:space="preserve">спублики Башкортостан» на </w:t>
      </w:r>
      <w:r w:rsidRPr="00497BB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-2024  </w:t>
      </w:r>
      <w:r w:rsidRPr="00497BBE">
        <w:rPr>
          <w:rFonts w:ascii="Times New Roman" w:hAnsi="Times New Roman" w:cs="Times New Roman"/>
          <w:sz w:val="28"/>
          <w:szCs w:val="28"/>
        </w:rPr>
        <w:t>гг. (прилагается).</w:t>
      </w:r>
    </w:p>
    <w:p w:rsidR="001C41FB" w:rsidRPr="00497BBE" w:rsidRDefault="001C41FB" w:rsidP="001C4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497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C41FB" w:rsidRPr="00497BBE" w:rsidRDefault="001C41FB" w:rsidP="001C41FB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6"/>
          <w:szCs w:val="26"/>
        </w:rPr>
        <w:t xml:space="preserve">  </w:t>
      </w:r>
      <w:r w:rsidRPr="00497BBE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А.А.Хайруллина</w:t>
      </w: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41FB" w:rsidRPr="00497BBE" w:rsidRDefault="001C41FB" w:rsidP="001C41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41FB" w:rsidRPr="00497BBE" w:rsidRDefault="001C41FB" w:rsidP="001C41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1FB" w:rsidRPr="00497BBE" w:rsidRDefault="001C41FB" w:rsidP="001C41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</w:t>
      </w:r>
      <w:r>
        <w:rPr>
          <w:rFonts w:ascii="Times New Roman" w:hAnsi="Times New Roman" w:cs="Times New Roman"/>
          <w:sz w:val="28"/>
          <w:szCs w:val="28"/>
        </w:rPr>
        <w:t>айон Республики Башкортостан №  55 от 27.12.2019</w:t>
      </w:r>
      <w:r w:rsidRPr="00497BBE">
        <w:rPr>
          <w:rFonts w:ascii="Times New Roman" w:hAnsi="Times New Roman" w:cs="Times New Roman"/>
          <w:sz w:val="28"/>
          <w:szCs w:val="28"/>
        </w:rPr>
        <w:t>г.</w:t>
      </w: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6270"/>
        <w:jc w:val="right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инфраструктуры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497BB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497BB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1C41FB" w:rsidRPr="00497BBE" w:rsidRDefault="001C41FB" w:rsidP="001C41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166314947" w:colFirst="0" w:colLast="0"/>
      <w:r w:rsidRPr="00497B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1C41FB" w:rsidRPr="00497BBE" w:rsidTr="00171FB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«Комплексное развитие транспортной инфраструктуры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Изяковский</w:t>
            </w: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гг. (далее – Программа)</w:t>
            </w:r>
          </w:p>
        </w:tc>
      </w:tr>
      <w:tr w:rsidR="001C41FB" w:rsidRPr="00497BBE" w:rsidTr="00171FB7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6" w:history="1">
              <w:r w:rsidRPr="00497BBE">
                <w:rPr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C41FB" w:rsidRPr="00497BBE" w:rsidRDefault="001C41FB" w:rsidP="00171F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-Градостроительный кодекс российской федерации в редакции Федерального закона от 29.12.2014 №456-ФЗ «О внесение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C41FB" w:rsidRPr="00497BBE" w:rsidRDefault="001C41FB" w:rsidP="00171F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1C41FB" w:rsidRPr="00497BBE" w:rsidTr="00171FB7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Изяковский</w:t>
            </w: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1C41FB" w:rsidRPr="00497BBE" w:rsidTr="00171FB7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Изяковский</w:t>
            </w: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1C41FB" w:rsidRPr="00497BBE" w:rsidTr="00171FB7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Изяковский</w:t>
            </w: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1C41FB" w:rsidRPr="00497BBE" w:rsidTr="00171FB7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сельского поселения</w:t>
            </w:r>
          </w:p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1C41FB" w:rsidRPr="00497BBE" w:rsidTr="00171FB7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hd w:val="clear" w:color="auto" w:fill="FFFFFF"/>
              <w:spacing w:after="0" w:line="240" w:lineRule="auto"/>
              <w:ind w:left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1FB" w:rsidRPr="00497BBE" w:rsidTr="00171FB7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</w:t>
            </w: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гг.</w:t>
            </w:r>
          </w:p>
        </w:tc>
      </w:tr>
      <w:tr w:rsidR="001C41FB" w:rsidRPr="00497BBE" w:rsidTr="00171FB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Республиканского бюджета;</w:t>
            </w:r>
          </w:p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периоде 2020</w:t>
            </w: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года, будут уточнены при формировании проектов бюджета поселения с учетом  изменения ассигнований из муниципального  бюджета.</w:t>
            </w:r>
          </w:p>
        </w:tc>
      </w:tr>
      <w:tr w:rsidR="001C41FB" w:rsidRPr="00497BBE" w:rsidTr="00171FB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1FB" w:rsidRPr="00497BBE" w:rsidRDefault="001C41FB" w:rsidP="0017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FB" w:rsidRPr="00497BBE" w:rsidRDefault="001C41FB" w:rsidP="0017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BB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C41FB" w:rsidRPr="00497BBE" w:rsidRDefault="001C41FB" w:rsidP="0017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BB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C41FB" w:rsidRPr="00497BBE" w:rsidRDefault="001C41FB" w:rsidP="0017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BB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C41FB" w:rsidRPr="00497BBE" w:rsidRDefault="001C41FB" w:rsidP="00171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BB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1C41FB" w:rsidRPr="00497BBE" w:rsidRDefault="001C41FB" w:rsidP="001C41F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41FB" w:rsidRPr="00497BBE" w:rsidRDefault="001C41FB" w:rsidP="001C41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BBE">
        <w:rPr>
          <w:rFonts w:ascii="Times New Roman" w:hAnsi="Times New Roman" w:cs="Times New Roman"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1C41FB" w:rsidRPr="00497BBE" w:rsidRDefault="001C41FB" w:rsidP="001C41F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497BBE"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</w:t>
      </w:r>
      <w:r w:rsidRPr="00497B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Изяковский </w:t>
      </w:r>
      <w:r w:rsidRPr="00497BBE">
        <w:rPr>
          <w:color w:val="000000"/>
          <w:sz w:val="28"/>
          <w:szCs w:val="28"/>
        </w:rPr>
        <w:t>сельсовет.</w:t>
      </w:r>
      <w:r w:rsidRPr="00497BBE">
        <w:rPr>
          <w:sz w:val="28"/>
          <w:szCs w:val="28"/>
        </w:rPr>
        <w:t xml:space="preserve">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C41FB" w:rsidRPr="00497BBE" w:rsidRDefault="001C41FB" w:rsidP="001C41F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497BBE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C41FB" w:rsidRPr="00497BBE" w:rsidRDefault="001C41FB" w:rsidP="001C41F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497BBE">
        <w:rPr>
          <w:sz w:val="28"/>
          <w:szCs w:val="28"/>
        </w:rPr>
        <w:t>демографическое развитие;</w:t>
      </w:r>
    </w:p>
    <w:p w:rsidR="001C41FB" w:rsidRPr="00497BBE" w:rsidRDefault="001C41FB" w:rsidP="001C41F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497BBE">
        <w:rPr>
          <w:sz w:val="28"/>
          <w:szCs w:val="28"/>
        </w:rPr>
        <w:t>перспективное строительство;</w:t>
      </w:r>
    </w:p>
    <w:p w:rsidR="001C41FB" w:rsidRPr="00497BBE" w:rsidRDefault="001C41FB" w:rsidP="001C41F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497BBE">
        <w:rPr>
          <w:sz w:val="28"/>
          <w:szCs w:val="28"/>
        </w:rPr>
        <w:t>состояние транспортной инфраструктуры;</w:t>
      </w:r>
    </w:p>
    <w:p w:rsidR="001C41FB" w:rsidRPr="00497BBE" w:rsidRDefault="001C41FB" w:rsidP="001C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</w:t>
      </w:r>
      <w:proofErr w:type="gramStart"/>
      <w:r w:rsidRPr="00497BB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C41FB" w:rsidRPr="00497BBE" w:rsidRDefault="001C41FB" w:rsidP="001C41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BBE">
        <w:rPr>
          <w:rFonts w:ascii="Times New Roman" w:hAnsi="Times New Roman" w:cs="Times New Roman"/>
          <w:bCs/>
          <w:color w:val="000000"/>
          <w:sz w:val="28"/>
          <w:szCs w:val="28"/>
        </w:rPr>
        <w:t>1.1. Демографическое развитие муниципального образования</w:t>
      </w:r>
    </w:p>
    <w:p w:rsidR="001C41FB" w:rsidRPr="00497BBE" w:rsidRDefault="001C41FB" w:rsidP="001C4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7BBE">
        <w:rPr>
          <w:rFonts w:ascii="Times New Roman" w:hAnsi="Times New Roman" w:cs="Times New Roman"/>
          <w:sz w:val="28"/>
          <w:szCs w:val="28"/>
        </w:rPr>
        <w:t xml:space="preserve">Административный центр сельского поселения –  </w:t>
      </w:r>
      <w:r>
        <w:rPr>
          <w:rFonts w:ascii="Times New Roman" w:hAnsi="Times New Roman" w:cs="Times New Roman"/>
          <w:sz w:val="28"/>
          <w:szCs w:val="28"/>
        </w:rPr>
        <w:t>село Верхний Изяк</w:t>
      </w:r>
      <w:r w:rsidRPr="00497BBE">
        <w:rPr>
          <w:rFonts w:ascii="Times New Roman" w:hAnsi="Times New Roman" w:cs="Times New Roman"/>
          <w:sz w:val="28"/>
          <w:szCs w:val="28"/>
        </w:rPr>
        <w:t xml:space="preserve">  расположено в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7BBE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97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B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т административного центра Благовещенского  района города Благовещенск. Застройка поселения представлена в основном  частными  домовладениями, имеются  двухквартирные  дома, здания производственного, социального назначения, торговой сферы и другие. В состав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 входят  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497B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97BBE">
        <w:rPr>
          <w:rFonts w:ascii="Times New Roman" w:hAnsi="Times New Roman" w:cs="Times New Roman"/>
          <w:sz w:val="28"/>
          <w:szCs w:val="28"/>
        </w:rPr>
        <w:t>, с общей численностью населения  –</w:t>
      </w:r>
      <w:r>
        <w:rPr>
          <w:rFonts w:ascii="Times New Roman" w:hAnsi="Times New Roman" w:cs="Times New Roman"/>
          <w:sz w:val="28"/>
          <w:szCs w:val="28"/>
        </w:rPr>
        <w:t xml:space="preserve"> 1144</w:t>
      </w:r>
      <w:r w:rsidRPr="00497BBE">
        <w:rPr>
          <w:rFonts w:ascii="Times New Roman" w:hAnsi="Times New Roman" w:cs="Times New Roman"/>
          <w:sz w:val="28"/>
          <w:szCs w:val="28"/>
        </w:rPr>
        <w:t xml:space="preserve"> человек                             </w:t>
      </w:r>
    </w:p>
    <w:p w:rsidR="001C41FB" w:rsidRPr="00497BBE" w:rsidRDefault="001C41FB" w:rsidP="001C4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         и количеством дворов –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497BBE">
        <w:rPr>
          <w:rFonts w:ascii="Times New Roman" w:hAnsi="Times New Roman" w:cs="Times New Roman"/>
          <w:sz w:val="28"/>
          <w:szCs w:val="28"/>
        </w:rPr>
        <w:t xml:space="preserve"> шт. в том числе: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Изяк </w:t>
      </w:r>
      <w:r w:rsidRPr="0049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166</w:t>
      </w:r>
      <w:r w:rsidRPr="00497BBE">
        <w:rPr>
          <w:rFonts w:ascii="Times New Roman" w:hAnsi="Times New Roman" w:cs="Times New Roman"/>
          <w:sz w:val="28"/>
          <w:szCs w:val="28"/>
        </w:rPr>
        <w:t xml:space="preserve"> домовладений;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Изяк</w:t>
      </w:r>
      <w:r w:rsidRPr="00497BBE">
        <w:rPr>
          <w:rFonts w:ascii="Times New Roman" w:hAnsi="Times New Roman" w:cs="Times New Roman"/>
          <w:sz w:val="28"/>
          <w:szCs w:val="28"/>
        </w:rPr>
        <w:t xml:space="preserve">  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97BBE">
        <w:rPr>
          <w:rFonts w:ascii="Times New Roman" w:hAnsi="Times New Roman" w:cs="Times New Roman"/>
          <w:sz w:val="28"/>
          <w:szCs w:val="28"/>
        </w:rPr>
        <w:t xml:space="preserve"> домовладении;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- 10</w:t>
      </w:r>
      <w:r w:rsidRPr="00497BBE">
        <w:rPr>
          <w:rFonts w:ascii="Times New Roman" w:hAnsi="Times New Roman" w:cs="Times New Roman"/>
          <w:sz w:val="28"/>
          <w:szCs w:val="28"/>
        </w:rPr>
        <w:t xml:space="preserve"> домовладений;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Новоминзитарово - 32</w:t>
      </w:r>
      <w:r w:rsidRPr="00497BBE">
        <w:rPr>
          <w:rFonts w:ascii="Times New Roman" w:hAnsi="Times New Roman" w:cs="Times New Roman"/>
          <w:sz w:val="28"/>
          <w:szCs w:val="28"/>
        </w:rPr>
        <w:t xml:space="preserve"> домовладений;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Торновка - 7</w:t>
      </w:r>
      <w:r w:rsidRPr="00497BBE">
        <w:rPr>
          <w:rFonts w:ascii="Times New Roman" w:hAnsi="Times New Roman" w:cs="Times New Roman"/>
          <w:sz w:val="28"/>
          <w:szCs w:val="28"/>
        </w:rPr>
        <w:t xml:space="preserve"> домовладений;</w:t>
      </w:r>
    </w:p>
    <w:p w:rsidR="001C41FB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спенка -  52</w:t>
      </w:r>
      <w:r w:rsidRPr="00497BBE">
        <w:rPr>
          <w:rFonts w:ascii="Times New Roman" w:hAnsi="Times New Roman" w:cs="Times New Roman"/>
          <w:sz w:val="28"/>
          <w:szCs w:val="28"/>
        </w:rPr>
        <w:t xml:space="preserve"> домовладения;</w:t>
      </w:r>
    </w:p>
    <w:p w:rsidR="001C41FB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Шариповка-39 домовладений;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Рафиково-7 домовладений;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Общая площадь земель муниципального образования  -</w:t>
      </w:r>
      <w:r>
        <w:rPr>
          <w:rFonts w:ascii="Times New Roman" w:hAnsi="Times New Roman" w:cs="Times New Roman"/>
          <w:sz w:val="28"/>
          <w:szCs w:val="28"/>
        </w:rPr>
        <w:t>7568,93 кв.км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B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 том.                                                                                                                                                                         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 сельсовет характеризуется следующими показателями:           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4110"/>
        <w:gridCol w:w="1345"/>
        <w:gridCol w:w="1340"/>
        <w:gridCol w:w="1872"/>
      </w:tblGrid>
      <w:tr w:rsidR="001C41FB" w:rsidRPr="00497BBE" w:rsidTr="00171FB7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1C41FB" w:rsidRPr="00497BBE" w:rsidTr="00171FB7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Pr="00497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497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497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1C41FB" w:rsidRPr="00497BBE" w:rsidTr="00171FB7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FB" w:rsidRPr="00497BBE" w:rsidRDefault="001C41FB" w:rsidP="00171F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FB" w:rsidRPr="00497BBE" w:rsidRDefault="001C41FB" w:rsidP="0017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</w:t>
            </w:r>
          </w:p>
        </w:tc>
      </w:tr>
    </w:tbl>
    <w:p w:rsidR="001C41FB" w:rsidRPr="00497BBE" w:rsidRDefault="001C41FB" w:rsidP="001C41F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7BBE">
        <w:t xml:space="preserve">     </w:t>
      </w:r>
      <w:r w:rsidRPr="00497BBE">
        <w:tab/>
      </w:r>
      <w:r w:rsidRPr="00497BBE">
        <w:rPr>
          <w:color w:val="3C3C3C"/>
          <w:sz w:val="28"/>
          <w:szCs w:val="28"/>
        </w:rPr>
        <w:t xml:space="preserve">В настоящее время в собственности сельского поселения </w:t>
      </w:r>
      <w:r>
        <w:rPr>
          <w:color w:val="3C3C3C"/>
          <w:sz w:val="28"/>
          <w:szCs w:val="28"/>
        </w:rPr>
        <w:t>Изяковский</w:t>
      </w:r>
      <w:r w:rsidRPr="00497BBE">
        <w:rPr>
          <w:color w:val="3C3C3C"/>
          <w:sz w:val="28"/>
          <w:szCs w:val="28"/>
        </w:rPr>
        <w:t xml:space="preserve">  сельсовет   межпоселковых автомобильных дорог нет. </w:t>
      </w:r>
      <w:r w:rsidRPr="00497BBE">
        <w:rPr>
          <w:color w:val="3C3C3C"/>
          <w:sz w:val="28"/>
          <w:szCs w:val="28"/>
        </w:rPr>
        <w:br/>
      </w:r>
      <w:r w:rsidRPr="00497BBE">
        <w:rPr>
          <w:color w:val="3C3C3C"/>
          <w:sz w:val="28"/>
          <w:szCs w:val="28"/>
        </w:rPr>
        <w:br/>
        <w:t xml:space="preserve">К числу наиболее актуальных проблем дорожного комплекса  сельского поселения </w:t>
      </w:r>
      <w:r>
        <w:rPr>
          <w:color w:val="3C3C3C"/>
          <w:sz w:val="28"/>
          <w:szCs w:val="28"/>
        </w:rPr>
        <w:t>Изяковский</w:t>
      </w:r>
      <w:r w:rsidRPr="00497BBE">
        <w:rPr>
          <w:color w:val="3C3C3C"/>
          <w:sz w:val="28"/>
          <w:szCs w:val="28"/>
        </w:rPr>
        <w:t xml:space="preserve">  сельсовет относятся</w:t>
      </w:r>
      <w:r w:rsidRPr="00497BBE">
        <w:rPr>
          <w:color w:val="3C3C3C"/>
          <w:sz w:val="28"/>
          <w:szCs w:val="28"/>
        </w:rPr>
        <w:br/>
        <w:t xml:space="preserve"> острая нехватка средств на строительство, реконструкцию, ремонт и содержание дорог общего пользования;</w:t>
      </w:r>
    </w:p>
    <w:bookmarkEnd w:id="0"/>
    <w:p w:rsidR="001C41FB" w:rsidRPr="00497BBE" w:rsidRDefault="001C41FB" w:rsidP="001C41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BBE">
        <w:rPr>
          <w:rFonts w:ascii="Times New Roman" w:hAnsi="Times New Roman" w:cs="Times New Roman"/>
          <w:bCs/>
          <w:color w:val="000000"/>
          <w:sz w:val="28"/>
          <w:szCs w:val="28"/>
        </w:rPr>
        <w:t>2. Основные цели и задачи, сроки и этапы реализации  Программы</w:t>
      </w:r>
    </w:p>
    <w:p w:rsidR="001C41FB" w:rsidRPr="00497BBE" w:rsidRDefault="001C41FB" w:rsidP="001C41FB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41FB" w:rsidRPr="00497BBE" w:rsidRDefault="001C41FB" w:rsidP="001C41FB">
      <w:pPr>
        <w:pStyle w:val="a3"/>
        <w:ind w:firstLine="360"/>
        <w:jc w:val="both"/>
        <w:rPr>
          <w:rFonts w:eastAsia="Arial"/>
        </w:rPr>
      </w:pPr>
      <w:r w:rsidRPr="00497BBE">
        <w:rPr>
          <w:rFonts w:eastAsia="Arial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на территории  сельского поселения </w:t>
      </w:r>
      <w:r>
        <w:rPr>
          <w:color w:val="3C3C3C"/>
        </w:rPr>
        <w:t>Изяковский</w:t>
      </w:r>
      <w:r w:rsidRPr="00497BBE">
        <w:t xml:space="preserve"> сельсовет.</w:t>
      </w:r>
    </w:p>
    <w:p w:rsidR="001C41FB" w:rsidRPr="00497BBE" w:rsidRDefault="001C41FB" w:rsidP="001C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 инфраструктуры.</w:t>
      </w:r>
    </w:p>
    <w:p w:rsidR="001C41FB" w:rsidRPr="00497BBE" w:rsidRDefault="001C41FB" w:rsidP="001C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FB" w:rsidRPr="00497BBE" w:rsidRDefault="001C41FB" w:rsidP="001C41FB">
      <w:pPr>
        <w:pStyle w:val="a3"/>
        <w:jc w:val="center"/>
        <w:rPr>
          <w:bCs/>
        </w:rPr>
      </w:pPr>
      <w:r w:rsidRPr="00497BBE">
        <w:rPr>
          <w:bCs/>
        </w:rPr>
        <w:t xml:space="preserve">Основные задачи Программы: </w:t>
      </w:r>
    </w:p>
    <w:p w:rsidR="001C41FB" w:rsidRPr="00497BBE" w:rsidRDefault="001C41FB" w:rsidP="001C41FB">
      <w:pPr>
        <w:pStyle w:val="ConsPlusNormal"/>
        <w:widowControl/>
        <w:numPr>
          <w:ilvl w:val="0"/>
          <w:numId w:val="1"/>
        </w:numPr>
        <w:suppressAutoHyphens/>
        <w:autoSpaceDN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1C41FB" w:rsidRPr="00497BBE" w:rsidRDefault="001C41FB" w:rsidP="001C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C41FB" w:rsidRPr="00497BBE" w:rsidRDefault="001C41FB" w:rsidP="001C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Сроки и этапы реализации программы.</w:t>
      </w:r>
    </w:p>
    <w:p w:rsidR="001C41FB" w:rsidRPr="00497BBE" w:rsidRDefault="001C41FB" w:rsidP="001C41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действия программы -</w:t>
      </w:r>
      <w:r w:rsidRPr="00497BB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497BBE">
        <w:rPr>
          <w:rFonts w:ascii="Times New Roman" w:hAnsi="Times New Roman" w:cs="Times New Roman"/>
          <w:sz w:val="28"/>
          <w:szCs w:val="28"/>
        </w:rPr>
        <w:t xml:space="preserve"> гг. Реализация программы будет осуществляться весь период.</w:t>
      </w:r>
    </w:p>
    <w:p w:rsidR="001C41FB" w:rsidRPr="00497BBE" w:rsidRDefault="001C41FB" w:rsidP="001C41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lastRenderedPageBreak/>
        <w:t xml:space="preserve">3. Мероприятия по развитию системы транспортной инфраструктуры </w:t>
      </w:r>
    </w:p>
    <w:p w:rsidR="001C41FB" w:rsidRPr="00497BBE" w:rsidRDefault="001C41FB" w:rsidP="001C41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1C41FB" w:rsidRPr="00497BBE" w:rsidRDefault="001C41FB" w:rsidP="001C41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1C41FB" w:rsidRPr="00497BBE" w:rsidRDefault="001C41FB" w:rsidP="001C41FB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497BBE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предприятий поселения;</w:t>
      </w:r>
    </w:p>
    <w:p w:rsidR="001C41FB" w:rsidRPr="00497BBE" w:rsidRDefault="001C41FB" w:rsidP="001C41FB">
      <w:pPr>
        <w:pStyle w:val="21"/>
        <w:tabs>
          <w:tab w:val="clear" w:pos="1021"/>
        </w:tabs>
        <w:spacing w:line="240" w:lineRule="auto"/>
        <w:ind w:firstLine="0"/>
        <w:rPr>
          <w:sz w:val="28"/>
          <w:szCs w:val="28"/>
        </w:rPr>
      </w:pPr>
      <w:r w:rsidRPr="00497BBE">
        <w:rPr>
          <w:sz w:val="28"/>
          <w:szCs w:val="28"/>
        </w:rPr>
        <w:t xml:space="preserve">        - </w:t>
      </w:r>
      <w:r w:rsidRPr="00497BBE"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497BBE">
        <w:rPr>
          <w:sz w:val="28"/>
          <w:szCs w:val="28"/>
        </w:rPr>
        <w:t>;</w:t>
      </w:r>
    </w:p>
    <w:p w:rsidR="001C41FB" w:rsidRPr="00497BBE" w:rsidRDefault="001C41FB" w:rsidP="001C41F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C41FB" w:rsidRPr="00497BBE" w:rsidRDefault="001C41FB" w:rsidP="001C41F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1C41FB" w:rsidRPr="00497BBE" w:rsidRDefault="001C41FB" w:rsidP="001C41F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C41FB" w:rsidRPr="00497BBE" w:rsidRDefault="001C41FB" w:rsidP="001C41F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BE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BE">
        <w:rPr>
          <w:rFonts w:ascii="Times New Roman" w:hAnsi="Times New Roman" w:cs="Times New Roman"/>
          <w:sz w:val="28"/>
          <w:szCs w:val="28"/>
        </w:rPr>
        <w:t>мероприятий определена ориентировочно основываясь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1C41FB" w:rsidRPr="00497BBE" w:rsidRDefault="001C41FB" w:rsidP="001C41F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мероприятий Программы являются средства бюджета Республики Башкортостан 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497BBE">
        <w:rPr>
          <w:rFonts w:ascii="Times New Roman" w:hAnsi="Times New Roman" w:cs="Times New Roman"/>
          <w:sz w:val="28"/>
          <w:szCs w:val="28"/>
        </w:rPr>
        <w:t xml:space="preserve"> сельсовет, а также внебюджетные источники. Перечень программных мероприятий приведен в приложении № 1 к Программе.</w:t>
      </w:r>
    </w:p>
    <w:p w:rsidR="001C41FB" w:rsidRPr="00497BBE" w:rsidRDefault="001C41FB" w:rsidP="001C41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Default="001C41FB" w:rsidP="001C41FB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Система дорожной деятельности </w:t>
      </w:r>
      <w:r w:rsidRPr="00024857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1C41FB" w:rsidRPr="00024857" w:rsidRDefault="001C41FB" w:rsidP="001C41FB">
      <w:pPr>
        <w:spacing w:after="0" w:line="240" w:lineRule="auto"/>
        <w:ind w:left="1855"/>
        <w:jc w:val="center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7BBE">
        <w:rPr>
          <w:rFonts w:ascii="Times New Roman" w:hAnsi="Times New Roman" w:cs="Times New Roman"/>
          <w:sz w:val="28"/>
          <w:szCs w:val="28"/>
        </w:rPr>
        <w:t>Содержание дорог в требуемом техническом состоянии;</w:t>
      </w: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7BBE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движения.</w:t>
      </w: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 xml:space="preserve">3. Механизм реализации  Программы и </w:t>
      </w:r>
      <w:proofErr w:type="gramStart"/>
      <w:r w:rsidRPr="00497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BBE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1C41FB" w:rsidRPr="00497BBE" w:rsidRDefault="001C41FB" w:rsidP="001C41F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97BBE">
        <w:rPr>
          <w:rFonts w:ascii="Times New Roman" w:hAnsi="Times New Roman"/>
          <w:sz w:val="28"/>
          <w:szCs w:val="28"/>
        </w:rPr>
        <w:t xml:space="preserve">Реализация Программы осуществляется Администрацией сельского поселения  </w:t>
      </w:r>
      <w:r>
        <w:rPr>
          <w:rFonts w:ascii="Times New Roman" w:hAnsi="Times New Roman"/>
          <w:sz w:val="28"/>
          <w:szCs w:val="28"/>
        </w:rPr>
        <w:t>Изяковский</w:t>
      </w:r>
      <w:r w:rsidRPr="00497BBE">
        <w:rPr>
          <w:rFonts w:ascii="Times New Roman" w:hAnsi="Times New Roman"/>
          <w:sz w:val="28"/>
          <w:szCs w:val="28"/>
        </w:rPr>
        <w:t xml:space="preserve">  сельсовет. Для решения задач Программы предполагается использовать средства бюджета Республики Башкортостан, средства муниципального района, средства местного бюджета. </w:t>
      </w:r>
    </w:p>
    <w:p w:rsidR="001C41FB" w:rsidRPr="00497BBE" w:rsidRDefault="001C41FB" w:rsidP="001C41F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97BBE">
        <w:rPr>
          <w:rFonts w:ascii="Times New Roman" w:hAnsi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 </w:t>
      </w:r>
      <w:r>
        <w:rPr>
          <w:rFonts w:ascii="Times New Roman" w:hAnsi="Times New Roman"/>
          <w:sz w:val="28"/>
          <w:szCs w:val="28"/>
        </w:rPr>
        <w:t>Изяковский</w:t>
      </w:r>
      <w:r w:rsidRPr="00497BBE">
        <w:rPr>
          <w:rFonts w:ascii="Times New Roman" w:hAnsi="Times New Roman"/>
          <w:sz w:val="28"/>
          <w:szCs w:val="28"/>
        </w:rPr>
        <w:t xml:space="preserve"> сельсовет,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C41FB" w:rsidRPr="00497BBE" w:rsidRDefault="001C41FB" w:rsidP="001C41F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97BBE">
        <w:rPr>
          <w:rFonts w:ascii="Times New Roman" w:hAnsi="Times New Roman"/>
          <w:sz w:val="28"/>
          <w:szCs w:val="28"/>
        </w:rPr>
        <w:t xml:space="preserve">Исполнителями Программы являются администрация сельского поселения  </w:t>
      </w:r>
      <w:r>
        <w:rPr>
          <w:rFonts w:ascii="Times New Roman" w:hAnsi="Times New Roman"/>
          <w:sz w:val="28"/>
          <w:szCs w:val="28"/>
        </w:rPr>
        <w:t>Изяковский</w:t>
      </w:r>
      <w:r w:rsidRPr="00497BBE">
        <w:rPr>
          <w:rFonts w:ascii="Times New Roman" w:hAnsi="Times New Roman"/>
          <w:sz w:val="28"/>
          <w:szCs w:val="28"/>
        </w:rPr>
        <w:t xml:space="preserve">  сельсовет.</w:t>
      </w:r>
    </w:p>
    <w:p w:rsidR="001C41FB" w:rsidRPr="00497BBE" w:rsidRDefault="001C41FB" w:rsidP="001C41F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B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7BBE"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сельского поселения </w:t>
      </w:r>
      <w:r>
        <w:rPr>
          <w:rFonts w:ascii="Times New Roman" w:hAnsi="Times New Roman"/>
          <w:sz w:val="28"/>
          <w:szCs w:val="28"/>
        </w:rPr>
        <w:t>Изяковский</w:t>
      </w:r>
      <w:r w:rsidRPr="00497BBE">
        <w:rPr>
          <w:rFonts w:ascii="Times New Roman" w:hAnsi="Times New Roman"/>
          <w:sz w:val="28"/>
          <w:szCs w:val="28"/>
        </w:rPr>
        <w:t xml:space="preserve"> сельсовет и Совет  сельского поселения  </w:t>
      </w:r>
      <w:r>
        <w:rPr>
          <w:rFonts w:ascii="Times New Roman" w:hAnsi="Times New Roman"/>
          <w:sz w:val="28"/>
          <w:szCs w:val="28"/>
        </w:rPr>
        <w:t>Изяковский</w:t>
      </w:r>
      <w:r w:rsidRPr="00497BBE">
        <w:rPr>
          <w:rFonts w:ascii="Times New Roman" w:hAnsi="Times New Roman"/>
          <w:sz w:val="28"/>
          <w:szCs w:val="28"/>
        </w:rPr>
        <w:t xml:space="preserve"> сельсовет.</w:t>
      </w:r>
    </w:p>
    <w:p w:rsidR="001C41FB" w:rsidRPr="00497BBE" w:rsidRDefault="001C41FB" w:rsidP="001C41F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Программы.</w:t>
      </w:r>
    </w:p>
    <w:p w:rsidR="001C41FB" w:rsidRPr="00497BBE" w:rsidRDefault="001C41FB" w:rsidP="001C41F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BE">
        <w:rPr>
          <w:rFonts w:ascii="Times New Roman" w:hAnsi="Times New Roman" w:cs="Times New Roman"/>
          <w:sz w:val="28"/>
          <w:szCs w:val="28"/>
        </w:rPr>
        <w:t>4. Оценка эффективности реализации Программы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BBE">
        <w:rPr>
          <w:rFonts w:ascii="Times New Roman" w:hAnsi="Times New Roman" w:cs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BBE"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и обновление транспортной инфраструктуры поселения; 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BBE">
        <w:rPr>
          <w:rFonts w:ascii="Times New Roman" w:hAnsi="Times New Roman"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BBE">
        <w:rPr>
          <w:rFonts w:ascii="Times New Roman" w:hAnsi="Times New Roman" w:cs="Times New Roman"/>
          <w:color w:val="000000"/>
          <w:sz w:val="28"/>
          <w:szCs w:val="28"/>
        </w:rPr>
        <w:t>- повышение комфортности и безопасности жизнедеятельности населения</w:t>
      </w: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1FB" w:rsidRPr="00024857" w:rsidRDefault="001C41FB" w:rsidP="001C41F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857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к программе Перечень программных мероприятий </w:t>
      </w:r>
    </w:p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58" w:type="dxa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2660"/>
        <w:gridCol w:w="1869"/>
        <w:gridCol w:w="1539"/>
        <w:gridCol w:w="660"/>
        <w:gridCol w:w="660"/>
        <w:gridCol w:w="841"/>
        <w:gridCol w:w="567"/>
        <w:gridCol w:w="775"/>
      </w:tblGrid>
      <w:tr w:rsidR="001C41FB" w:rsidRPr="00497BBE" w:rsidTr="00171FB7">
        <w:trPr>
          <w:trHeight w:val="570"/>
          <w:tblHeader/>
          <w:jc w:val="center"/>
        </w:trPr>
        <w:tc>
          <w:tcPr>
            <w:tcW w:w="487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97BB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97BB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97BB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Цели реализации мероприятий</w:t>
            </w:r>
          </w:p>
        </w:tc>
        <w:tc>
          <w:tcPr>
            <w:tcW w:w="1539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350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Затраты по годам (тыс. рублей)</w:t>
            </w:r>
          </w:p>
        </w:tc>
      </w:tr>
      <w:tr w:rsidR="001C41FB" w:rsidRPr="00497BBE" w:rsidTr="00171FB7">
        <w:trPr>
          <w:trHeight w:val="873"/>
          <w:tblHeader/>
          <w:jc w:val="center"/>
        </w:trPr>
        <w:tc>
          <w:tcPr>
            <w:tcW w:w="487" w:type="dxa"/>
            <w:vMerge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vMerge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41" w:type="dxa"/>
            <w:tcBorders>
              <w:top w:val="nil"/>
            </w:tcBorders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75" w:type="dxa"/>
            <w:tcBorders>
              <w:top w:val="nil"/>
            </w:tcBorders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1C41FB" w:rsidRPr="00497BBE" w:rsidTr="00171FB7">
        <w:trPr>
          <w:trHeight w:val="841"/>
          <w:jc w:val="center"/>
        </w:trPr>
        <w:tc>
          <w:tcPr>
            <w:tcW w:w="487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0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Улучшение транспортной инфраструктуры,</w:t>
            </w:r>
          </w:p>
        </w:tc>
        <w:tc>
          <w:tcPr>
            <w:tcW w:w="1539" w:type="dxa"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97BB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97BB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1C41FB" w:rsidRPr="00497BBE" w:rsidTr="00171FB7">
        <w:trPr>
          <w:trHeight w:val="1058"/>
          <w:jc w:val="center"/>
        </w:trPr>
        <w:tc>
          <w:tcPr>
            <w:tcW w:w="487" w:type="dxa"/>
            <w:vMerge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41FB" w:rsidRPr="00497BBE" w:rsidTr="00171FB7">
        <w:trPr>
          <w:trHeight w:val="619"/>
          <w:jc w:val="center"/>
        </w:trPr>
        <w:tc>
          <w:tcPr>
            <w:tcW w:w="487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0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Подготовка исходной документации</w:t>
            </w:r>
          </w:p>
        </w:tc>
        <w:tc>
          <w:tcPr>
            <w:tcW w:w="1539" w:type="dxa"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41FB" w:rsidRPr="00497BBE" w:rsidTr="00171FB7">
        <w:trPr>
          <w:trHeight w:val="673"/>
          <w:jc w:val="center"/>
        </w:trPr>
        <w:tc>
          <w:tcPr>
            <w:tcW w:w="487" w:type="dxa"/>
            <w:vMerge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41FB" w:rsidRPr="00497BBE" w:rsidTr="00171FB7">
        <w:trPr>
          <w:trHeight w:val="1047"/>
          <w:jc w:val="center"/>
        </w:trPr>
        <w:tc>
          <w:tcPr>
            <w:tcW w:w="487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0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39" w:type="dxa"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1FB" w:rsidRPr="00497BBE" w:rsidTr="00171FB7">
        <w:trPr>
          <w:trHeight w:val="991"/>
          <w:jc w:val="center"/>
        </w:trPr>
        <w:tc>
          <w:tcPr>
            <w:tcW w:w="487" w:type="dxa"/>
            <w:vMerge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shd w:val="clear" w:color="000000" w:fill="FFFFFF"/>
            <w:vAlign w:val="bottom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41FB" w:rsidRPr="00497BBE" w:rsidTr="00171FB7">
        <w:trPr>
          <w:trHeight w:val="467"/>
          <w:jc w:val="center"/>
        </w:trPr>
        <w:tc>
          <w:tcPr>
            <w:tcW w:w="48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8" w:type="dxa"/>
            <w:gridSpan w:val="3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Республики Башкортостан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97B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97B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1C41FB" w:rsidRPr="00497BBE" w:rsidTr="00171FB7">
        <w:trPr>
          <w:trHeight w:val="475"/>
          <w:jc w:val="center"/>
        </w:trPr>
        <w:tc>
          <w:tcPr>
            <w:tcW w:w="48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8" w:type="dxa"/>
            <w:gridSpan w:val="3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5" w:type="dxa"/>
            <w:shd w:val="clear" w:color="000000" w:fill="FFFFFF"/>
            <w:vAlign w:val="center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41FB" w:rsidRPr="00497BBE" w:rsidTr="00171FB7">
        <w:tblPrEx>
          <w:tblLook w:val="0000"/>
        </w:tblPrEx>
        <w:trPr>
          <w:gridBefore w:val="1"/>
          <w:wBefore w:w="487" w:type="dxa"/>
          <w:trHeight w:val="249"/>
          <w:jc w:val="center"/>
        </w:trPr>
        <w:tc>
          <w:tcPr>
            <w:tcW w:w="6068" w:type="dxa"/>
            <w:gridSpan w:val="3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60" w:type="dxa"/>
            <w:shd w:val="clear" w:color="auto" w:fill="auto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350</w:t>
            </w:r>
          </w:p>
        </w:tc>
        <w:tc>
          <w:tcPr>
            <w:tcW w:w="660" w:type="dxa"/>
            <w:shd w:val="clear" w:color="auto" w:fill="auto"/>
          </w:tcPr>
          <w:p w:rsidR="001C41FB" w:rsidRPr="00497BBE" w:rsidRDefault="001C41FB" w:rsidP="00171FB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41" w:type="dxa"/>
            <w:shd w:val="clear" w:color="auto" w:fill="auto"/>
          </w:tcPr>
          <w:p w:rsidR="001C41FB" w:rsidRPr="00497BBE" w:rsidRDefault="001C41FB" w:rsidP="00171FB7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97B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C41FB" w:rsidRPr="00497BBE" w:rsidRDefault="001C41FB" w:rsidP="0017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775" w:type="dxa"/>
            <w:shd w:val="clear" w:color="auto" w:fill="auto"/>
          </w:tcPr>
          <w:p w:rsidR="001C41FB" w:rsidRPr="00497BBE" w:rsidRDefault="001C41FB" w:rsidP="00171FB7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B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</w:tbl>
    <w:p w:rsidR="001C41FB" w:rsidRPr="00497BBE" w:rsidRDefault="001C41FB" w:rsidP="001C41F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FB" w:rsidRPr="00497BBE" w:rsidRDefault="001C41FB" w:rsidP="001C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01" w:rsidRDefault="00ED3601"/>
    <w:sectPr w:rsidR="00ED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FB"/>
    <w:rsid w:val="001C41FB"/>
    <w:rsid w:val="00E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41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C41F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1C4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1C41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1C41FB"/>
    <w:pPr>
      <w:ind w:left="720"/>
      <w:contextualSpacing/>
    </w:pPr>
  </w:style>
  <w:style w:type="paragraph" w:customStyle="1" w:styleId="ConsPlusNormal">
    <w:name w:val="ConsPlusNormal"/>
    <w:link w:val="ConsPlusNormal0"/>
    <w:rsid w:val="001C4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C41FB"/>
    <w:rPr>
      <w:rFonts w:ascii="Calibri" w:eastAsia="Times New Roman" w:hAnsi="Calibri" w:cs="Calibri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nhideWhenUsed/>
    <w:rsid w:val="001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1C41F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C4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41F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1C41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41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C41FB"/>
  </w:style>
  <w:style w:type="paragraph" w:customStyle="1" w:styleId="21">
    <w:name w:val="Список_маркир.2"/>
    <w:basedOn w:val="a"/>
    <w:rsid w:val="001C41FB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10340</Characters>
  <Application>Microsoft Office Word</Application>
  <DocSecurity>0</DocSecurity>
  <Lines>86</Lines>
  <Paragraphs>24</Paragraphs>
  <ScaleCrop>false</ScaleCrop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2021-06-28T11:08:00Z</dcterms:created>
  <dcterms:modified xsi:type="dcterms:W3CDTF">2021-06-28T11:08:00Z</dcterms:modified>
</cp:coreProperties>
</file>