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0"/>
        <w:gridCol w:w="1278"/>
        <w:gridCol w:w="4074"/>
      </w:tblGrid>
      <w:tr w:rsidR="00563B56" w:rsidRPr="00BF3ABB" w:rsidTr="003F71AE">
        <w:trPr>
          <w:trHeight w:val="268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ABB">
              <w:rPr>
                <w:rFonts w:ascii="Times New Roman" w:hAnsi="Times New Roman"/>
                <w:b/>
                <w:sz w:val="20"/>
                <w:szCs w:val="20"/>
              </w:rPr>
              <w:t>БАШКОРТОСТАН  РЕСПУБЛИКА</w:t>
            </w:r>
            <w:proofErr w:type="gramStart"/>
            <w:r w:rsidRPr="00BF3A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proofErr w:type="gramEnd"/>
            <w:r w:rsidRPr="00BF3ABB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ABB">
              <w:rPr>
                <w:rFonts w:ascii="Times New Roman" w:hAnsi="Times New Roman"/>
                <w:b/>
                <w:sz w:val="20"/>
                <w:szCs w:val="20"/>
              </w:rPr>
              <w:t>БЛАГОВЕЩЕН РАЙОНЫ МУНИЦИПАЛЬ РАЙОНЫНЫ</w:t>
            </w: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F3ABB">
              <w:rPr>
                <w:rFonts w:ascii="Times New Roman" w:hAnsi="Times New Roman"/>
                <w:b/>
                <w:sz w:val="20"/>
                <w:szCs w:val="20"/>
              </w:rPr>
              <w:t>ИЗ</w:t>
            </w:r>
            <w:proofErr w:type="gramEnd"/>
            <w:r w:rsidRPr="00BF3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Ə</w:t>
            </w:r>
            <w:r w:rsidRPr="00BF3ABB">
              <w:rPr>
                <w:rFonts w:ascii="Times New Roman" w:hAnsi="Times New Roman"/>
                <w:b/>
                <w:sz w:val="20"/>
                <w:szCs w:val="20"/>
              </w:rPr>
              <w:t>К АУЫЛ СОВЕТЫ</w:t>
            </w: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ABB">
              <w:rPr>
                <w:rFonts w:ascii="Times New Roman" w:hAnsi="Times New Roman"/>
                <w:b/>
                <w:sz w:val="20"/>
                <w:szCs w:val="20"/>
              </w:rPr>
              <w:t>АУЫЛ  БИЛ</w:t>
            </w:r>
            <w:r w:rsidRPr="00BF3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Ə</w:t>
            </w:r>
            <w:r w:rsidRPr="00BF3ABB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BF3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Ə</w:t>
            </w:r>
            <w:proofErr w:type="gramStart"/>
            <w:r w:rsidRPr="00BF3A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proofErr w:type="gramEnd"/>
            <w:r w:rsidRPr="00BF3ABB">
              <w:rPr>
                <w:rFonts w:ascii="Times New Roman" w:hAnsi="Times New Roman"/>
                <w:b/>
                <w:sz w:val="20"/>
                <w:szCs w:val="20"/>
              </w:rPr>
              <w:t>Е СОВЕТЫ</w:t>
            </w: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ABB">
              <w:rPr>
                <w:rFonts w:ascii="Times New Roman" w:hAnsi="Times New Roman"/>
                <w:sz w:val="20"/>
                <w:szCs w:val="20"/>
              </w:rPr>
              <w:t>453457,  Урге</w:t>
            </w:r>
            <w:proofErr w:type="gramStart"/>
            <w:r w:rsidRPr="00BF3ABB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BF3ABB">
              <w:rPr>
                <w:rFonts w:ascii="Times New Roman" w:hAnsi="Times New Roman"/>
                <w:sz w:val="20"/>
                <w:szCs w:val="20"/>
              </w:rPr>
              <w:t>з</w:t>
            </w:r>
            <w:r w:rsidRPr="00BF3ABB">
              <w:rPr>
                <w:rFonts w:ascii="Times New Roman" w:hAnsi="Times New Roman"/>
                <w:color w:val="000000"/>
                <w:sz w:val="20"/>
                <w:szCs w:val="20"/>
              </w:rPr>
              <w:t>Ə</w:t>
            </w:r>
            <w:r w:rsidRPr="00BF3ABB">
              <w:rPr>
                <w:rFonts w:ascii="Times New Roman" w:hAnsi="Times New Roman"/>
                <w:sz w:val="20"/>
                <w:szCs w:val="20"/>
              </w:rPr>
              <w:t xml:space="preserve">к  </w:t>
            </w:r>
            <w:proofErr w:type="spellStart"/>
            <w:r w:rsidRPr="00BF3ABB">
              <w:rPr>
                <w:rFonts w:ascii="Times New Roman" w:hAnsi="Times New Roman"/>
                <w:sz w:val="20"/>
                <w:szCs w:val="20"/>
              </w:rPr>
              <w:t>ауылы</w:t>
            </w:r>
            <w:proofErr w:type="spellEnd"/>
            <w:r w:rsidRPr="00BF3AB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63B56" w:rsidRPr="00BF3ABB" w:rsidRDefault="00563B56" w:rsidP="003F71AE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ABB">
              <w:rPr>
                <w:rFonts w:ascii="Times New Roman" w:hAnsi="Times New Roman"/>
                <w:sz w:val="20"/>
                <w:szCs w:val="20"/>
              </w:rPr>
              <w:t>М</w:t>
            </w:r>
            <w:r w:rsidRPr="00BF3ABB">
              <w:rPr>
                <w:rFonts w:ascii="Times New Roman" w:hAnsi="Times New Roman"/>
                <w:color w:val="000000"/>
                <w:sz w:val="20"/>
                <w:szCs w:val="20"/>
              </w:rPr>
              <w:t>Ə</w:t>
            </w:r>
            <w:r w:rsidRPr="00BF3ABB">
              <w:rPr>
                <w:rFonts w:ascii="Times New Roman" w:hAnsi="Times New Roman"/>
                <w:sz w:val="20"/>
                <w:szCs w:val="20"/>
              </w:rPr>
              <w:t>кт</w:t>
            </w:r>
            <w:r w:rsidRPr="00BF3ABB">
              <w:rPr>
                <w:rFonts w:ascii="Times New Roman" w:hAnsi="Times New Roman"/>
                <w:color w:val="000000"/>
                <w:sz w:val="20"/>
                <w:szCs w:val="20"/>
              </w:rPr>
              <w:t>Ə</w:t>
            </w:r>
            <w:proofErr w:type="gramStart"/>
            <w:r w:rsidRPr="00BF3AB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F3AB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BF3ABB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F3ABB">
              <w:rPr>
                <w:rFonts w:ascii="Times New Roman" w:hAnsi="Times New Roman"/>
                <w:sz w:val="20"/>
                <w:szCs w:val="20"/>
              </w:rPr>
              <w:t>, 18</w:t>
            </w: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ABB">
              <w:rPr>
                <w:rFonts w:ascii="Times New Roman" w:hAnsi="Times New Roman"/>
                <w:sz w:val="20"/>
                <w:szCs w:val="20"/>
              </w:rPr>
              <w:t>Тел. .8(34766)2-79-46</w:t>
            </w:r>
          </w:p>
          <w:p w:rsidR="00563B56" w:rsidRPr="00BF3ABB" w:rsidRDefault="00563B56" w:rsidP="003F71AE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ABB">
              <w:rPr>
                <w:rFonts w:ascii="Times New Roman" w:hAnsi="Times New Roman"/>
                <w:sz w:val="20"/>
                <w:szCs w:val="20"/>
              </w:rP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9.25pt" o:ole="" fillcolor="window">
                  <v:imagedata r:id="rId6" o:title=""/>
                </v:shape>
                <o:OLEObject Type="Embed" ProgID="Word.Picture.8" ShapeID="_x0000_i1025" DrawAspect="Content" ObjectID="_1676276086" r:id="rId7"/>
              </w:objec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63B56" w:rsidRPr="002B67B2" w:rsidRDefault="00563B56" w:rsidP="003F71AE">
            <w:pPr>
              <w:pStyle w:val="3"/>
              <w:jc w:val="center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2B67B2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РЕСПУБЛИКА  БАШКОРТОСТАН</w:t>
            </w:r>
          </w:p>
          <w:p w:rsidR="00563B56" w:rsidRPr="00330A59" w:rsidRDefault="00563B56" w:rsidP="003F71AE">
            <w:pPr>
              <w:pStyle w:val="5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B67B2">
              <w:rPr>
                <w:rFonts w:ascii="Times New Roman" w:hAnsi="Times New Roman"/>
                <w:b/>
                <w:color w:val="auto"/>
                <w:sz w:val="20"/>
              </w:rPr>
              <w:t>СОВЕТ СЕЛЬСКОГО ПОСЕЛЕНИЯ ИЗЯКОВСКИЙСЕЛЬСОВЕТ МУНИЦИПАЛЬНОГО РАЙОНА</w:t>
            </w:r>
            <w:r w:rsidRPr="00330A59">
              <w:rPr>
                <w:rFonts w:ascii="Times New Roman" w:hAnsi="Times New Roman"/>
                <w:b/>
                <w:color w:val="auto"/>
                <w:sz w:val="20"/>
              </w:rPr>
              <w:t xml:space="preserve"> БЛАГОВЕЩЕНСКИЙ РАЙОН</w:t>
            </w: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ABB">
              <w:rPr>
                <w:rFonts w:ascii="Times New Roman" w:hAnsi="Times New Roman"/>
                <w:sz w:val="20"/>
                <w:szCs w:val="20"/>
              </w:rPr>
              <w:t xml:space="preserve">453457,село </w:t>
            </w:r>
            <w:proofErr w:type="gramStart"/>
            <w:r w:rsidRPr="00BF3ABB">
              <w:rPr>
                <w:rFonts w:ascii="Times New Roman" w:hAnsi="Times New Roman"/>
                <w:sz w:val="20"/>
                <w:szCs w:val="20"/>
              </w:rPr>
              <w:t>Верхний</w:t>
            </w:r>
            <w:proofErr w:type="gramEnd"/>
            <w:r w:rsidRPr="00BF3ABB">
              <w:rPr>
                <w:rFonts w:ascii="Times New Roman" w:hAnsi="Times New Roman"/>
                <w:sz w:val="20"/>
                <w:szCs w:val="20"/>
              </w:rPr>
              <w:t xml:space="preserve"> Изяк</w:t>
            </w: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ABB">
              <w:rPr>
                <w:rFonts w:ascii="Times New Roman" w:hAnsi="Times New Roman"/>
                <w:sz w:val="20"/>
                <w:szCs w:val="20"/>
              </w:rPr>
              <w:t>Улица Школьная ,18</w:t>
            </w: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ABB">
              <w:rPr>
                <w:rFonts w:ascii="Times New Roman" w:hAnsi="Times New Roman"/>
                <w:sz w:val="20"/>
                <w:szCs w:val="20"/>
              </w:rPr>
              <w:t>Тел.8(34766)2-79-46</w:t>
            </w:r>
          </w:p>
          <w:p w:rsidR="00563B56" w:rsidRPr="00BF3ABB" w:rsidRDefault="00563B56" w:rsidP="003F7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B56" w:rsidRPr="00DD5BE9" w:rsidRDefault="00563B56" w:rsidP="00563B56">
      <w:pPr>
        <w:rPr>
          <w:rFonts w:ascii="Times New Roman" w:hAnsi="Times New Roman"/>
          <w:b/>
          <w:sz w:val="24"/>
          <w:szCs w:val="24"/>
        </w:rPr>
      </w:pPr>
      <w:r w:rsidRPr="00DD5B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</w:t>
      </w:r>
      <w:r w:rsidRPr="00DD5BE9">
        <w:rPr>
          <w:rFonts w:ascii="Times New Roman" w:hAnsi="Times New Roman"/>
          <w:sz w:val="24"/>
          <w:szCs w:val="24"/>
        </w:rPr>
        <w:t xml:space="preserve"> </w:t>
      </w:r>
      <w:r w:rsidRPr="00DD5BE9">
        <w:rPr>
          <w:rFonts w:ascii="Times New Roman" w:hAnsi="Times New Roman"/>
          <w:b/>
          <w:sz w:val="24"/>
          <w:szCs w:val="24"/>
        </w:rPr>
        <w:t>КАРАР                                                                    РЕШЕНИЕ</w:t>
      </w:r>
    </w:p>
    <w:p w:rsidR="00563B56" w:rsidRPr="00F62600" w:rsidRDefault="00563B56" w:rsidP="00F62600">
      <w:pPr>
        <w:rPr>
          <w:rFonts w:ascii="Times New Roman" w:hAnsi="Times New Roman"/>
          <w:sz w:val="28"/>
          <w:szCs w:val="28"/>
        </w:rPr>
      </w:pPr>
      <w:r w:rsidRPr="00E604F1">
        <w:rPr>
          <w:rFonts w:ascii="Times New Roman" w:hAnsi="Times New Roman"/>
          <w:sz w:val="28"/>
          <w:szCs w:val="28"/>
        </w:rPr>
        <w:t xml:space="preserve">               « 26» февраль  2021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</w:t>
      </w:r>
      <w:r w:rsidR="00F62600">
        <w:rPr>
          <w:rFonts w:ascii="Times New Roman" w:hAnsi="Times New Roman"/>
          <w:sz w:val="28"/>
          <w:szCs w:val="28"/>
        </w:rPr>
        <w:t xml:space="preserve"> №  20-59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62600">
        <w:rPr>
          <w:rFonts w:ascii="Times New Roman" w:hAnsi="Times New Roman"/>
          <w:sz w:val="28"/>
          <w:szCs w:val="28"/>
        </w:rPr>
        <w:t xml:space="preserve"> « 26 »  февраля    2021 г</w:t>
      </w:r>
    </w:p>
    <w:p w:rsidR="00563B56" w:rsidRPr="00F62600" w:rsidRDefault="00563B56" w:rsidP="00563B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600">
        <w:rPr>
          <w:rFonts w:ascii="Times New Roman" w:hAnsi="Times New Roman"/>
          <w:sz w:val="28"/>
          <w:szCs w:val="28"/>
        </w:rPr>
        <w:t xml:space="preserve">О деятельности администрации сельского поселения Изяковский </w:t>
      </w:r>
    </w:p>
    <w:p w:rsidR="00563B56" w:rsidRPr="00F62600" w:rsidRDefault="00563B56" w:rsidP="00563B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600">
        <w:rPr>
          <w:rFonts w:ascii="Times New Roman" w:hAnsi="Times New Roman"/>
          <w:sz w:val="28"/>
          <w:szCs w:val="28"/>
        </w:rPr>
        <w:t>сельсовет муниципального района Благовещенский район</w:t>
      </w:r>
    </w:p>
    <w:p w:rsidR="00563B56" w:rsidRPr="00F62600" w:rsidRDefault="00563B56" w:rsidP="00563B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600">
        <w:rPr>
          <w:rFonts w:ascii="Times New Roman" w:hAnsi="Times New Roman"/>
          <w:sz w:val="28"/>
          <w:szCs w:val="28"/>
        </w:rPr>
        <w:t xml:space="preserve"> Республики Башкортостан за  2020 год.</w:t>
      </w:r>
    </w:p>
    <w:p w:rsidR="00563B56" w:rsidRPr="00A11DD9" w:rsidRDefault="00563B56" w:rsidP="00563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3B56" w:rsidRPr="00A11DD9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DD9">
        <w:rPr>
          <w:rFonts w:ascii="Times New Roman" w:hAnsi="Times New Roman"/>
          <w:sz w:val="24"/>
          <w:szCs w:val="24"/>
        </w:rPr>
        <w:t xml:space="preserve">               Заслушав информацию главы администрации сельского поселения Изяковский сельсовет муниципального района Благовещенский район Республики Башкортостан Хайруллиной А.А. « О деятельности администрации сельского поселения Изяковский сельсовет муниципального района Благовещенский район</w:t>
      </w:r>
      <w:r>
        <w:rPr>
          <w:rFonts w:ascii="Times New Roman" w:hAnsi="Times New Roman"/>
          <w:sz w:val="24"/>
          <w:szCs w:val="24"/>
        </w:rPr>
        <w:t xml:space="preserve"> Республики Башкортостан в 2020 </w:t>
      </w:r>
      <w:r w:rsidRPr="00A11DD9">
        <w:rPr>
          <w:rFonts w:ascii="Times New Roman" w:hAnsi="Times New Roman"/>
          <w:sz w:val="24"/>
          <w:szCs w:val="24"/>
        </w:rPr>
        <w:t>году». Совет сельского поселения Изяковский сельсовет муниципального района Благовещенский район Республики Б</w:t>
      </w:r>
      <w:r>
        <w:rPr>
          <w:rFonts w:ascii="Times New Roman" w:hAnsi="Times New Roman"/>
          <w:sz w:val="24"/>
          <w:szCs w:val="24"/>
        </w:rPr>
        <w:t>ашкортостан отмечает, что в 2020</w:t>
      </w:r>
      <w:r w:rsidRPr="00A11DD9">
        <w:rPr>
          <w:rFonts w:ascii="Times New Roman" w:hAnsi="Times New Roman"/>
          <w:sz w:val="24"/>
          <w:szCs w:val="24"/>
        </w:rPr>
        <w:t xml:space="preserve"> году деятельность администрации осуществлялась в соответствии с Федеральным законом № 131 – ФЗ « Об общих принципах организации местного самоуправления в Российской Федерации». Уставом сельского поселения, утвержденным регламентом, перспективны</w:t>
      </w:r>
      <w:r>
        <w:rPr>
          <w:rFonts w:ascii="Times New Roman" w:hAnsi="Times New Roman"/>
          <w:sz w:val="24"/>
          <w:szCs w:val="24"/>
        </w:rPr>
        <w:t xml:space="preserve">ми и текущими планами  на  2020 </w:t>
      </w:r>
      <w:r w:rsidRPr="00A11DD9">
        <w:rPr>
          <w:rFonts w:ascii="Times New Roman" w:hAnsi="Times New Roman"/>
          <w:sz w:val="24"/>
          <w:szCs w:val="24"/>
        </w:rPr>
        <w:t>год. Совет сельского поселения Изяковский сельсовет  муниципального</w:t>
      </w:r>
    </w:p>
    <w:p w:rsidR="00563B56" w:rsidRPr="00A11DD9" w:rsidRDefault="00563B56" w:rsidP="00563B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1DD9">
        <w:rPr>
          <w:rFonts w:ascii="Times New Roman" w:hAnsi="Times New Roman"/>
          <w:sz w:val="24"/>
          <w:szCs w:val="24"/>
        </w:rPr>
        <w:t>район Благовещенский район Республики Башкортостан.</w:t>
      </w:r>
      <w:r w:rsidRPr="00A11DD9">
        <w:rPr>
          <w:rFonts w:ascii="Times New Roman" w:hAnsi="Times New Roman"/>
          <w:b/>
          <w:sz w:val="24"/>
          <w:szCs w:val="24"/>
        </w:rPr>
        <w:t xml:space="preserve">   </w:t>
      </w:r>
    </w:p>
    <w:p w:rsidR="00563B56" w:rsidRPr="00A11DD9" w:rsidRDefault="00563B56" w:rsidP="00563B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A11DD9">
        <w:rPr>
          <w:rFonts w:ascii="Times New Roman" w:hAnsi="Times New Roman"/>
          <w:sz w:val="24"/>
          <w:szCs w:val="24"/>
        </w:rPr>
        <w:t>Р</w:t>
      </w:r>
      <w:proofErr w:type="gramEnd"/>
      <w:r w:rsidRPr="00A11DD9">
        <w:rPr>
          <w:rFonts w:ascii="Times New Roman" w:hAnsi="Times New Roman"/>
          <w:sz w:val="24"/>
          <w:szCs w:val="24"/>
        </w:rPr>
        <w:t xml:space="preserve"> Е Ш И Л:</w:t>
      </w:r>
      <w:r w:rsidRPr="00A11DD9">
        <w:rPr>
          <w:rFonts w:ascii="Times New Roman" w:hAnsi="Times New Roman"/>
          <w:b/>
          <w:sz w:val="24"/>
          <w:szCs w:val="24"/>
        </w:rPr>
        <w:t xml:space="preserve">       </w:t>
      </w:r>
    </w:p>
    <w:p w:rsidR="00563B56" w:rsidRPr="00A11DD9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DD9">
        <w:rPr>
          <w:rFonts w:ascii="Times New Roman" w:hAnsi="Times New Roman"/>
          <w:b/>
          <w:sz w:val="24"/>
          <w:szCs w:val="24"/>
        </w:rPr>
        <w:t xml:space="preserve"> 1.  </w:t>
      </w:r>
      <w:r w:rsidRPr="00A11DD9">
        <w:rPr>
          <w:rFonts w:ascii="Times New Roman" w:hAnsi="Times New Roman"/>
          <w:sz w:val="24"/>
          <w:szCs w:val="24"/>
        </w:rPr>
        <w:t xml:space="preserve">Информацию главы администрации сельского поселения Изяковский сельсовет муниципального района Благовещенский район Республики Башкортостан Хайруллиной  А.А. «О деятельности администрации сельского поселения Изяковский сельсовет муниципального района </w:t>
      </w:r>
      <w:r>
        <w:rPr>
          <w:rFonts w:ascii="Times New Roman" w:hAnsi="Times New Roman"/>
          <w:sz w:val="24"/>
          <w:szCs w:val="24"/>
        </w:rPr>
        <w:t xml:space="preserve">Благовещенский район РБ за 2020 </w:t>
      </w:r>
      <w:r w:rsidRPr="00A11DD9">
        <w:rPr>
          <w:rFonts w:ascii="Times New Roman" w:hAnsi="Times New Roman"/>
          <w:sz w:val="24"/>
          <w:szCs w:val="24"/>
        </w:rPr>
        <w:t>год» принять к сведению.</w:t>
      </w:r>
    </w:p>
    <w:p w:rsidR="00563B56" w:rsidRPr="00A11DD9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DD9">
        <w:rPr>
          <w:rFonts w:ascii="Times New Roman" w:hAnsi="Times New Roman"/>
          <w:b/>
          <w:sz w:val="24"/>
          <w:szCs w:val="24"/>
        </w:rPr>
        <w:t xml:space="preserve"> 2.</w:t>
      </w:r>
      <w:r w:rsidRPr="00A11DD9">
        <w:rPr>
          <w:rFonts w:ascii="Times New Roman" w:hAnsi="Times New Roman"/>
          <w:sz w:val="24"/>
          <w:szCs w:val="24"/>
        </w:rPr>
        <w:t xml:space="preserve"> Считать приоритетной задачей администрации сельского поселения Изяковский сельсовет муниципального района Благовещенский район Республики Башкортостан, улучшение условий жизни и благосостояния населения проживающих на территории сельского поселения Изяковский сельсовет.</w:t>
      </w:r>
    </w:p>
    <w:p w:rsidR="00563B56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B56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B56" w:rsidRPr="00A11DD9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B56" w:rsidRPr="00A11DD9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DD9">
        <w:rPr>
          <w:rFonts w:ascii="Times New Roman" w:hAnsi="Times New Roman"/>
          <w:sz w:val="24"/>
          <w:szCs w:val="24"/>
        </w:rPr>
        <w:t xml:space="preserve">Глава сельского поселения </w:t>
      </w:r>
    </w:p>
    <w:p w:rsidR="00563B56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DD9">
        <w:rPr>
          <w:rFonts w:ascii="Times New Roman" w:hAnsi="Times New Roman"/>
          <w:sz w:val="24"/>
          <w:szCs w:val="24"/>
        </w:rPr>
        <w:t xml:space="preserve">Изяковский сельсовет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1DD9">
        <w:rPr>
          <w:rFonts w:ascii="Times New Roman" w:hAnsi="Times New Roman"/>
          <w:sz w:val="24"/>
          <w:szCs w:val="24"/>
        </w:rPr>
        <w:t xml:space="preserve"> А.А.Хайруллина</w:t>
      </w:r>
    </w:p>
    <w:p w:rsidR="00563B56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B56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B56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B56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2600" w:rsidRDefault="00F62600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2600" w:rsidRDefault="00F62600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2600" w:rsidRDefault="00F62600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2600" w:rsidRDefault="00F62600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B56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B56" w:rsidRDefault="00563B56" w:rsidP="0056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B56" w:rsidRDefault="00F62600" w:rsidP="00563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деятельности  А</w:t>
      </w:r>
      <w:r w:rsidR="00563B56" w:rsidRPr="00330A59">
        <w:rPr>
          <w:rFonts w:ascii="Times New Roman" w:hAnsi="Times New Roman"/>
          <w:b/>
          <w:sz w:val="28"/>
          <w:szCs w:val="28"/>
        </w:rPr>
        <w:t xml:space="preserve">дминистрации сельского поселения  </w:t>
      </w:r>
    </w:p>
    <w:p w:rsidR="00563B56" w:rsidRDefault="00563B56" w:rsidP="00563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A59">
        <w:rPr>
          <w:rFonts w:ascii="Times New Roman" w:hAnsi="Times New Roman"/>
          <w:b/>
          <w:sz w:val="28"/>
          <w:szCs w:val="28"/>
        </w:rPr>
        <w:t>Изяковский сельсовет</w:t>
      </w:r>
      <w:r>
        <w:rPr>
          <w:rFonts w:ascii="Times New Roman" w:hAnsi="Times New Roman"/>
          <w:b/>
          <w:sz w:val="28"/>
          <w:szCs w:val="28"/>
        </w:rPr>
        <w:t xml:space="preserve"> за 2020</w:t>
      </w:r>
      <w:r w:rsidRPr="00330A59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563B56" w:rsidRPr="00330A59" w:rsidRDefault="00563B56" w:rsidP="00563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B56" w:rsidRPr="00330A59" w:rsidRDefault="00563B56" w:rsidP="00563B56">
      <w:pPr>
        <w:spacing w:after="0" w:line="240" w:lineRule="auto"/>
        <w:ind w:firstLine="900"/>
        <w:rPr>
          <w:rFonts w:ascii="Times New Roman" w:hAnsi="Times New Roman"/>
          <w:sz w:val="28"/>
          <w:szCs w:val="28"/>
        </w:rPr>
      </w:pPr>
      <w:r w:rsidRPr="00330A59">
        <w:rPr>
          <w:rFonts w:ascii="Times New Roman" w:hAnsi="Times New Roman"/>
          <w:sz w:val="28"/>
          <w:szCs w:val="28"/>
        </w:rPr>
        <w:t xml:space="preserve">  Уважаемые депутаты и приглашенные!   </w:t>
      </w:r>
    </w:p>
    <w:p w:rsidR="00563B56" w:rsidRPr="00330A59" w:rsidRDefault="00563B56" w:rsidP="00563B5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30A59">
        <w:rPr>
          <w:rFonts w:ascii="Times New Roman" w:hAnsi="Times New Roman"/>
          <w:sz w:val="28"/>
          <w:szCs w:val="28"/>
        </w:rPr>
        <w:t xml:space="preserve">     Деятельность администрации сельского поселения осуществляется в соответствии с полномочиями, определёнными Федеральным законом № 131-ФЗ «Об общих принципах организации местного самоуправления в Российской Федерации», Конституции РФ, Конституции РБ и НПА сельского поселения Изяковский сельсовет.</w:t>
      </w:r>
    </w:p>
    <w:p w:rsidR="00563B56" w:rsidRDefault="00563B56" w:rsidP="00563B5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0A59">
        <w:rPr>
          <w:rFonts w:ascii="Times New Roman" w:hAnsi="Times New Roman"/>
          <w:sz w:val="28"/>
          <w:szCs w:val="28"/>
        </w:rPr>
        <w:t>Администрацией сельского поселения Изяковский сельсовет муниципального района Благовещенский район Республики Башкортостан был принят п</w:t>
      </w:r>
      <w:r>
        <w:rPr>
          <w:rFonts w:ascii="Times New Roman" w:hAnsi="Times New Roman"/>
          <w:sz w:val="28"/>
          <w:szCs w:val="28"/>
        </w:rPr>
        <w:t>лан основных мероприятий на 2020</w:t>
      </w:r>
      <w:r w:rsidRPr="00330A59">
        <w:rPr>
          <w:rFonts w:ascii="Times New Roman" w:hAnsi="Times New Roman"/>
          <w:sz w:val="28"/>
          <w:szCs w:val="28"/>
        </w:rPr>
        <w:t xml:space="preserve"> год, где указаны и определены  направления  деятельности администрации, работа над которыми шла весь прошедший год:  исполнение бюджета сельского поселения  и эффективное расходование бюджетных средств, а также  работа администрации, населения  по  благоустройству, ремонту дорог. </w:t>
      </w:r>
      <w:proofErr w:type="gramEnd"/>
    </w:p>
    <w:p w:rsidR="00563B56" w:rsidRPr="00330A59" w:rsidRDefault="00563B56" w:rsidP="00563B5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0A59">
        <w:rPr>
          <w:rFonts w:ascii="Times New Roman" w:hAnsi="Times New Roman"/>
          <w:sz w:val="28"/>
          <w:szCs w:val="28"/>
        </w:rPr>
        <w:t>Сельское</w:t>
      </w:r>
      <w:proofErr w:type="gramEnd"/>
      <w:r w:rsidRPr="00330A59">
        <w:rPr>
          <w:rFonts w:ascii="Times New Roman" w:hAnsi="Times New Roman"/>
          <w:sz w:val="28"/>
          <w:szCs w:val="28"/>
        </w:rPr>
        <w:t xml:space="preserve"> поселения Изяковский сельсовет входят 8 населенных пунктов   с о</w:t>
      </w:r>
      <w:r>
        <w:rPr>
          <w:rFonts w:ascii="Times New Roman" w:hAnsi="Times New Roman"/>
          <w:sz w:val="28"/>
          <w:szCs w:val="28"/>
        </w:rPr>
        <w:t>бщей численностью населения 1148</w:t>
      </w:r>
      <w:r w:rsidRPr="00330A59">
        <w:rPr>
          <w:rFonts w:ascii="Times New Roman" w:hAnsi="Times New Roman"/>
          <w:sz w:val="28"/>
          <w:szCs w:val="28"/>
        </w:rPr>
        <w:t xml:space="preserve"> чел</w:t>
      </w:r>
      <w:r>
        <w:rPr>
          <w:rFonts w:ascii="Times New Roman" w:hAnsi="Times New Roman"/>
          <w:sz w:val="28"/>
          <w:szCs w:val="28"/>
        </w:rPr>
        <w:t>овек</w:t>
      </w:r>
      <w:r w:rsidRPr="00330A5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851"/>
        <w:gridCol w:w="850"/>
        <w:gridCol w:w="851"/>
        <w:gridCol w:w="850"/>
        <w:gridCol w:w="851"/>
        <w:gridCol w:w="938"/>
        <w:gridCol w:w="1046"/>
      </w:tblGrid>
      <w:tr w:rsidR="00563B56" w:rsidRPr="00BF3ABB" w:rsidTr="003F71AE">
        <w:trPr>
          <w:trHeight w:val="186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3ABB">
              <w:rPr>
                <w:rFonts w:ascii="Times New Roman" w:hAnsi="Times New Roman"/>
                <w:b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</w:t>
            </w:r>
          </w:p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3ABB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3ABB">
              <w:rPr>
                <w:rFonts w:ascii="Times New Roman" w:hAnsi="Times New Roman"/>
                <w:b/>
                <w:sz w:val="24"/>
                <w:szCs w:val="24"/>
              </w:rPr>
              <w:t>01.01</w:t>
            </w:r>
          </w:p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3ABB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3ABB">
              <w:rPr>
                <w:rFonts w:ascii="Times New Roman" w:hAnsi="Times New Roman"/>
                <w:b/>
                <w:sz w:val="24"/>
                <w:szCs w:val="24"/>
              </w:rPr>
              <w:t>01.01.</w:t>
            </w:r>
          </w:p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3ABB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3ABB">
              <w:rPr>
                <w:rFonts w:ascii="Times New Roman" w:hAnsi="Times New Roman"/>
                <w:b/>
                <w:sz w:val="24"/>
                <w:szCs w:val="24"/>
              </w:rPr>
              <w:t>01.01.</w:t>
            </w:r>
          </w:p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3ABB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Default="00563B56" w:rsidP="003F71A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01.01.</w:t>
            </w:r>
          </w:p>
          <w:p w:rsidR="00563B56" w:rsidRDefault="00563B56" w:rsidP="003F71A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563B56" w:rsidRDefault="00563B56" w:rsidP="003F71A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Default="00563B56" w:rsidP="003F71A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</w:t>
            </w:r>
          </w:p>
          <w:p w:rsidR="00563B56" w:rsidRDefault="00563B56" w:rsidP="003F71A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563B56" w:rsidRDefault="00563B56" w:rsidP="003F71A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B56" w:rsidRDefault="00563B56" w:rsidP="003F71A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01.01.</w:t>
            </w:r>
          </w:p>
          <w:p w:rsidR="00563B56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563B56" w:rsidRDefault="00563B56" w:rsidP="003F71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B56" w:rsidRDefault="00563B56" w:rsidP="003F71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B56" w:rsidRDefault="00563B56" w:rsidP="003F71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3B56" w:rsidRPr="00BF3ABB" w:rsidTr="003F71AE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д. Горный Уразбай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63B56" w:rsidRPr="00BF3ABB" w:rsidTr="003F71A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д. Нижний Изяк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563B56" w:rsidRPr="00BF3ABB" w:rsidTr="003F71A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 xml:space="preserve">д. Новоминзитарово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563B56" w:rsidRPr="00BF3ABB" w:rsidTr="003F71A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 xml:space="preserve">д. Торновка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63B56" w:rsidRPr="00BF3ABB" w:rsidTr="003F71A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д. Успенка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563B56" w:rsidRPr="00BF3ABB" w:rsidTr="003F71A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д. Шариповка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563B56" w:rsidRPr="00BF3ABB" w:rsidTr="003F71A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с. Верхний Изяк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</w:tr>
      <w:tr w:rsidR="00563B56" w:rsidRPr="00BF3ABB" w:rsidTr="003F71A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3ABB">
              <w:rPr>
                <w:rFonts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BB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B56" w:rsidRPr="00BF3ABB" w:rsidRDefault="00563B56" w:rsidP="003F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</w:tr>
    </w:tbl>
    <w:p w:rsidR="00563B56" w:rsidRPr="00891BC8" w:rsidRDefault="00563B56" w:rsidP="00563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B56" w:rsidRPr="004D583A" w:rsidRDefault="00563B56" w:rsidP="00563B5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 Возрастная структура населения характеризуется неравномерным распределением: численность населения в трудоспособном возрасте  составляет 7</w:t>
      </w:r>
      <w:r>
        <w:rPr>
          <w:rFonts w:ascii="Times New Roman" w:hAnsi="Times New Roman" w:cs="Times New Roman"/>
          <w:sz w:val="28"/>
          <w:szCs w:val="28"/>
        </w:rPr>
        <w:t>74 чел., дети  до 18 лет  – 260 чел., пенсионеров -   202</w:t>
      </w:r>
      <w:r w:rsidRPr="00B568EA">
        <w:rPr>
          <w:rFonts w:ascii="Times New Roman" w:hAnsi="Times New Roman" w:cs="Times New Roman"/>
          <w:sz w:val="28"/>
          <w:szCs w:val="28"/>
        </w:rPr>
        <w:t xml:space="preserve"> человека. В основном  трудоспособное население работает за пределами сельского поселения -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Полиэф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Турбаслинские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 бройлеры, Арматурный завод, 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Новоил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 для которых организованы вахтовые автобусы.</w:t>
      </w:r>
    </w:p>
    <w:p w:rsidR="00563B56" w:rsidRPr="004D583A" w:rsidRDefault="00563B56" w:rsidP="00563B5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01.01.2021</w:t>
      </w:r>
      <w:r w:rsidRPr="004D583A">
        <w:rPr>
          <w:rFonts w:ascii="Times New Roman" w:hAnsi="Times New Roman" w:cs="Times New Roman"/>
          <w:sz w:val="28"/>
          <w:szCs w:val="28"/>
        </w:rPr>
        <w:t>г. в</w:t>
      </w:r>
      <w:r>
        <w:rPr>
          <w:rFonts w:ascii="Times New Roman" w:hAnsi="Times New Roman" w:cs="Times New Roman"/>
          <w:sz w:val="28"/>
          <w:szCs w:val="28"/>
        </w:rPr>
        <w:t xml:space="preserve"> личных подворьях содержится 280</w:t>
      </w:r>
      <w:r w:rsidRPr="004D583A">
        <w:rPr>
          <w:rFonts w:ascii="Times New Roman" w:hAnsi="Times New Roman" w:cs="Times New Roman"/>
          <w:sz w:val="28"/>
          <w:szCs w:val="28"/>
        </w:rPr>
        <w:t xml:space="preserve"> голов крупнорога</w:t>
      </w:r>
      <w:r>
        <w:rPr>
          <w:rFonts w:ascii="Times New Roman" w:hAnsi="Times New Roman" w:cs="Times New Roman"/>
          <w:sz w:val="28"/>
          <w:szCs w:val="28"/>
        </w:rPr>
        <w:t>того скота, в том числе коров 80</w:t>
      </w:r>
      <w:r w:rsidRPr="004D583A">
        <w:rPr>
          <w:rFonts w:ascii="Times New Roman" w:hAnsi="Times New Roman" w:cs="Times New Roman"/>
          <w:sz w:val="28"/>
          <w:szCs w:val="28"/>
        </w:rPr>
        <w:t xml:space="preserve"> головы, мелко </w:t>
      </w:r>
      <w:r>
        <w:rPr>
          <w:rFonts w:ascii="Times New Roman" w:hAnsi="Times New Roman" w:cs="Times New Roman"/>
          <w:sz w:val="28"/>
          <w:szCs w:val="28"/>
        </w:rPr>
        <w:t>рогатый скот (овцы и козы) – 488, птицы всех видов – 562</w:t>
      </w:r>
      <w:r w:rsidRPr="004D5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лошадей – 32,  пчелосемей – 370</w:t>
      </w:r>
      <w:r w:rsidRPr="004D583A">
        <w:rPr>
          <w:rFonts w:ascii="Times New Roman" w:hAnsi="Times New Roman" w:cs="Times New Roman"/>
          <w:sz w:val="28"/>
          <w:szCs w:val="28"/>
        </w:rPr>
        <w:t>.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lastRenderedPageBreak/>
        <w:t>На территории сельского поселения функционирует одно сельхозпредприя</w:t>
      </w:r>
      <w:r w:rsidR="00A6715B">
        <w:rPr>
          <w:rFonts w:ascii="Times New Roman" w:hAnsi="Times New Roman" w:cs="Times New Roman"/>
          <w:sz w:val="28"/>
          <w:szCs w:val="28"/>
        </w:rPr>
        <w:t xml:space="preserve">тие (СХПК Салават), имеется  два </w:t>
      </w:r>
      <w:r w:rsidRPr="00B568EA">
        <w:rPr>
          <w:rFonts w:ascii="Times New Roman" w:hAnsi="Times New Roman" w:cs="Times New Roman"/>
          <w:sz w:val="28"/>
          <w:szCs w:val="28"/>
        </w:rPr>
        <w:t xml:space="preserve"> крестьянско-фермерское хозяйство по выращиванию 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крупно   рогатого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 скота и  производству мяса,   одно индивидуальное предприятие по производству пиломатериалов и срубов. </w:t>
      </w:r>
    </w:p>
    <w:p w:rsidR="00563B56" w:rsidRPr="00B568EA" w:rsidRDefault="00563B56" w:rsidP="00563B56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8EA">
        <w:rPr>
          <w:rFonts w:ascii="Times New Roman" w:hAnsi="Times New Roman" w:cs="Times New Roman"/>
          <w:color w:val="000000"/>
          <w:sz w:val="28"/>
          <w:szCs w:val="28"/>
        </w:rPr>
        <w:t>На территории сел</w:t>
      </w:r>
      <w:r w:rsidR="00A6715B">
        <w:rPr>
          <w:rFonts w:ascii="Times New Roman" w:hAnsi="Times New Roman" w:cs="Times New Roman"/>
          <w:color w:val="000000"/>
          <w:sz w:val="28"/>
          <w:szCs w:val="28"/>
        </w:rPr>
        <w:t>ьского поселения функционирует 7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>- магазинов, удовлетворяющие потребности населения в продуктах питания и хозяйственных товарах, которые распол</w:t>
      </w:r>
      <w:r w:rsidR="00A6715B">
        <w:rPr>
          <w:rFonts w:ascii="Times New Roman" w:hAnsi="Times New Roman" w:cs="Times New Roman"/>
          <w:color w:val="000000"/>
          <w:sz w:val="28"/>
          <w:szCs w:val="28"/>
        </w:rPr>
        <w:t xml:space="preserve">ожены в 4-х населенных пунктах, одна парикмахерская </w:t>
      </w:r>
    </w:p>
    <w:p w:rsidR="00563B56" w:rsidRPr="00B568EA" w:rsidRDefault="00563B56" w:rsidP="00563B56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Газифицированы  с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ерхний Изяк,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д.Шариповка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д.ГорныйУразбай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Обращаются с просьбой о газификации жители с Верхний Изяк ул. Советская протяженность 350м ,д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ижний Изяк , д.Успенка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Центральное водоснабжение в с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ерхний Изяк,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д.Шариповка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, д.Нижний Изяк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Необходимо провести водоснабжение д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спенка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Обслуживание водопровода  лежит на плечах   Администрации сельского поселения.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Имеется автобусное сообщение по маршрутам: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>ерхний Изяк- Ильина Поляна – Благовещенск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ижний Изяк –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Турушла-Ильина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B568EA">
        <w:rPr>
          <w:rFonts w:ascii="Times New Roman" w:hAnsi="Times New Roman" w:cs="Times New Roman"/>
          <w:sz w:val="28"/>
          <w:szCs w:val="28"/>
        </w:rPr>
        <w:t xml:space="preserve"> Поляна –Уфа (колхозный рынок )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ижний Изяк –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Турушла-Ильина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 Поляна –Уфа ( центральный рынок)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68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АДМИНИСТРАЦИИ СЕЛЬСКОГО ПОСЕЛЕНИЯ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8E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Одним из  показателей эффективности работы  Администрации  сельского поселения  является  устойчивая, хорошо налаженная обратная связь  с </w:t>
      </w:r>
      <w:r>
        <w:rPr>
          <w:rFonts w:ascii="Times New Roman" w:hAnsi="Times New Roman" w:cs="Times New Roman"/>
          <w:color w:val="000000"/>
          <w:sz w:val="28"/>
          <w:szCs w:val="28"/>
        </w:rPr>
        <w:t>жителями поселения. Всего в 2020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году было </w:t>
      </w:r>
      <w:r w:rsidRPr="004D583A">
        <w:rPr>
          <w:rFonts w:ascii="Times New Roman" w:hAnsi="Times New Roman" w:cs="Times New Roman"/>
          <w:sz w:val="28"/>
          <w:szCs w:val="28"/>
        </w:rPr>
        <w:t>принято  6</w:t>
      </w:r>
      <w:r>
        <w:rPr>
          <w:rFonts w:ascii="Times New Roman" w:hAnsi="Times New Roman" w:cs="Times New Roman"/>
          <w:sz w:val="28"/>
          <w:szCs w:val="28"/>
        </w:rPr>
        <w:t>1  нормативных акта: из них - 35 постановлений,  20- распоряжений</w:t>
      </w:r>
      <w:r w:rsidRPr="004D583A">
        <w:rPr>
          <w:rFonts w:ascii="Times New Roman" w:hAnsi="Times New Roman" w:cs="Times New Roman"/>
          <w:sz w:val="28"/>
          <w:szCs w:val="28"/>
        </w:rPr>
        <w:t>. Для информации населения о деятельности информации  используется  сайт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68EA">
        <w:rPr>
          <w:rFonts w:ascii="Times New Roman" w:hAnsi="Times New Roman" w:cs="Times New Roman"/>
          <w:sz w:val="28"/>
          <w:szCs w:val="28"/>
        </w:rPr>
        <w:t>Администрации сельского поселения, г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>де размещена вся информация, кроме этого  имеются информационные стенды.</w:t>
      </w:r>
    </w:p>
    <w:p w:rsidR="00563B56" w:rsidRPr="004D583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D583A">
        <w:rPr>
          <w:rFonts w:ascii="Times New Roman" w:hAnsi="Times New Roman" w:cs="Times New Roman"/>
          <w:sz w:val="28"/>
          <w:szCs w:val="28"/>
        </w:rPr>
        <w:t xml:space="preserve">  В отчетном периоде 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СП поступило 117 </w:t>
      </w:r>
      <w:r w:rsidRPr="004D583A">
        <w:rPr>
          <w:rFonts w:ascii="Times New Roman" w:hAnsi="Times New Roman" w:cs="Times New Roman"/>
          <w:sz w:val="28"/>
          <w:szCs w:val="28"/>
        </w:rPr>
        <w:t>обращений граждан по различным вопросам.  На все обращения даны устные или письменные ответы. Из р</w:t>
      </w:r>
      <w:r>
        <w:rPr>
          <w:rFonts w:ascii="Times New Roman" w:hAnsi="Times New Roman" w:cs="Times New Roman"/>
          <w:sz w:val="28"/>
          <w:szCs w:val="28"/>
        </w:rPr>
        <w:t>азличных инстанций поступило 214</w:t>
      </w:r>
      <w:r w:rsidRPr="004D583A">
        <w:rPr>
          <w:rFonts w:ascii="Times New Roman" w:hAnsi="Times New Roman" w:cs="Times New Roman"/>
          <w:sz w:val="28"/>
          <w:szCs w:val="28"/>
        </w:rPr>
        <w:t xml:space="preserve"> документов. В различные инстанции направлено  305 письменны</w:t>
      </w:r>
      <w:r>
        <w:rPr>
          <w:rFonts w:ascii="Times New Roman" w:hAnsi="Times New Roman" w:cs="Times New Roman"/>
          <w:sz w:val="28"/>
          <w:szCs w:val="28"/>
        </w:rPr>
        <w:t xml:space="preserve">х ответов и запросов. </w:t>
      </w:r>
      <w:r w:rsidRPr="00FA6336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FA6336" w:rsidRPr="00FA6336">
        <w:rPr>
          <w:rFonts w:ascii="Times New Roman" w:hAnsi="Times New Roman" w:cs="Times New Roman"/>
          <w:sz w:val="28"/>
          <w:szCs w:val="28"/>
        </w:rPr>
        <w:t>678 справок</w:t>
      </w:r>
      <w:r w:rsidRPr="00FA6336">
        <w:rPr>
          <w:rFonts w:ascii="Times New Roman" w:hAnsi="Times New Roman" w:cs="Times New Roman"/>
          <w:sz w:val="28"/>
          <w:szCs w:val="28"/>
        </w:rPr>
        <w:t>.</w:t>
      </w:r>
    </w:p>
    <w:p w:rsidR="00563B56" w:rsidRPr="00877032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032">
        <w:rPr>
          <w:rFonts w:ascii="Times New Roman" w:hAnsi="Times New Roman" w:cs="Times New Roman"/>
          <w:sz w:val="28"/>
          <w:szCs w:val="28"/>
        </w:rPr>
        <w:t xml:space="preserve">       От Благовещенской меж</w:t>
      </w:r>
      <w:r>
        <w:rPr>
          <w:rFonts w:ascii="Times New Roman" w:hAnsi="Times New Roman" w:cs="Times New Roman"/>
          <w:sz w:val="28"/>
          <w:szCs w:val="28"/>
        </w:rPr>
        <w:t>районной прокуратуры получено 2 протеста,  8 представлений, 6</w:t>
      </w:r>
      <w:r w:rsidRPr="00877032">
        <w:rPr>
          <w:rFonts w:ascii="Times New Roman" w:hAnsi="Times New Roman" w:cs="Times New Roman"/>
          <w:sz w:val="28"/>
          <w:szCs w:val="28"/>
        </w:rPr>
        <w:t xml:space="preserve"> запросов, на которые были подготовлены и отправлены соответствующие ответы.</w:t>
      </w:r>
    </w:p>
    <w:p w:rsidR="00563B56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032">
        <w:rPr>
          <w:rFonts w:ascii="Times New Roman" w:hAnsi="Times New Roman" w:cs="Times New Roman"/>
          <w:sz w:val="28"/>
          <w:szCs w:val="28"/>
        </w:rPr>
        <w:t>Проведено    7   собраний граждан, на которых было принято 20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B56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Проведенные проверки в 2020 году</w:t>
      </w:r>
    </w:p>
    <w:p w:rsidR="00563B56" w:rsidRDefault="00563B56" w:rsidP="00563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ОГИБДД – 2 проверки</w:t>
      </w:r>
    </w:p>
    <w:p w:rsidR="00563B56" w:rsidRPr="00766158" w:rsidRDefault="00563B56" w:rsidP="00563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Благовещенская межрайонная прокуратура – 3 проверки.</w:t>
      </w:r>
    </w:p>
    <w:p w:rsidR="00563B56" w:rsidRPr="00186E25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     Администрацией ведется  исполнение отдельных государственных полномочий: оформляются нотариальные действия - </w:t>
      </w:r>
      <w:r>
        <w:rPr>
          <w:rFonts w:ascii="Times New Roman" w:hAnsi="Times New Roman" w:cs="Times New Roman"/>
          <w:sz w:val="28"/>
          <w:szCs w:val="28"/>
        </w:rPr>
        <w:t>всего 18</w:t>
      </w:r>
      <w:r w:rsidRPr="004B38AE">
        <w:rPr>
          <w:rFonts w:ascii="Times New Roman" w:hAnsi="Times New Roman" w:cs="Times New Roman"/>
          <w:sz w:val="28"/>
          <w:szCs w:val="28"/>
        </w:rPr>
        <w:t>.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Ведется воинский учет военнообязанных граждан пребывающих в запасе, и граждан 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подлежащих призыву на военную службу в Вооруженных силах Российской </w:t>
      </w:r>
      <w:r w:rsidRPr="00B568EA">
        <w:rPr>
          <w:rFonts w:ascii="Times New Roman" w:hAnsi="Times New Roman" w:cs="Times New Roman"/>
          <w:sz w:val="28"/>
          <w:szCs w:val="28"/>
        </w:rPr>
        <w:t xml:space="preserve">Федерации. На воинском учете состоят 168 человек, в том числе: сержанты 33 человека, </w:t>
      </w:r>
      <w:r w:rsidRPr="00186E25">
        <w:rPr>
          <w:rFonts w:ascii="Times New Roman" w:hAnsi="Times New Roman" w:cs="Times New Roman"/>
          <w:sz w:val="28"/>
          <w:szCs w:val="28"/>
        </w:rPr>
        <w:t>солдаты 135  человек, офицеры-0 человек, призывники- 3  человек.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Работа администрации сельского поселения по решению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вопросов местного значения осуществлялась во взаимодействии с администрацией Муниципального района, с депутатами СП, жителями поселения, индивидуальными предпринимателями, руководителями организаций и учреждений, расположенных на территории сельского поселения.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3B56" w:rsidRPr="00B568EA" w:rsidRDefault="00563B56" w:rsidP="0056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EA">
        <w:rPr>
          <w:rFonts w:ascii="Times New Roman" w:hAnsi="Times New Roman" w:cs="Times New Roman"/>
          <w:b/>
          <w:sz w:val="28"/>
          <w:szCs w:val="28"/>
        </w:rPr>
        <w:t>Формирование и исполнение бюджета.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color w:val="000000"/>
          <w:sz w:val="28"/>
          <w:szCs w:val="28"/>
        </w:rPr>
        <w:t>Одной из главных задач исполнительной власти является своевременное и грамотное распоряжение средствами бюджета.</w:t>
      </w:r>
    </w:p>
    <w:p w:rsidR="00563B56" w:rsidRPr="00B568EA" w:rsidRDefault="00563B56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3B56" w:rsidRPr="00A6715B" w:rsidRDefault="00563B56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ab/>
      </w:r>
      <w:r w:rsidRPr="00A671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715B" w:rsidRPr="00A6715B">
        <w:rPr>
          <w:rFonts w:ascii="Times New Roman" w:hAnsi="Times New Roman" w:cs="Times New Roman"/>
          <w:sz w:val="28"/>
          <w:szCs w:val="28"/>
        </w:rPr>
        <w:t>В  2020</w:t>
      </w:r>
      <w:r w:rsidRPr="00A6715B">
        <w:rPr>
          <w:rFonts w:ascii="Times New Roman" w:hAnsi="Times New Roman" w:cs="Times New Roman"/>
          <w:sz w:val="28"/>
          <w:szCs w:val="28"/>
        </w:rPr>
        <w:t xml:space="preserve"> году доходная часть СП Изяковский  сельсовет   со</w:t>
      </w:r>
      <w:r w:rsidR="00A6715B" w:rsidRPr="00A6715B">
        <w:rPr>
          <w:rFonts w:ascii="Times New Roman" w:hAnsi="Times New Roman" w:cs="Times New Roman"/>
          <w:sz w:val="28"/>
          <w:szCs w:val="28"/>
        </w:rPr>
        <w:t>ставила: при плане – 7788526,70</w:t>
      </w:r>
      <w:r w:rsidRPr="00A6715B">
        <w:rPr>
          <w:rFonts w:ascii="Times New Roman" w:hAnsi="Times New Roman" w:cs="Times New Roman"/>
          <w:sz w:val="28"/>
          <w:szCs w:val="28"/>
        </w:rPr>
        <w:t xml:space="preserve"> руб. исполнение составило –   </w:t>
      </w:r>
      <w:r w:rsidR="00A6715B" w:rsidRPr="00A6715B">
        <w:rPr>
          <w:rFonts w:ascii="Times New Roman" w:hAnsi="Times New Roman" w:cs="Times New Roman"/>
          <w:sz w:val="28"/>
          <w:szCs w:val="28"/>
        </w:rPr>
        <w:t>7983089,54</w:t>
      </w:r>
      <w:r w:rsidRPr="00A6715B">
        <w:rPr>
          <w:rFonts w:ascii="Times New Roman" w:hAnsi="Times New Roman" w:cs="Times New Roman"/>
          <w:sz w:val="28"/>
          <w:szCs w:val="28"/>
        </w:rPr>
        <w:t xml:space="preserve"> руб., процент исполнения – </w:t>
      </w:r>
      <w:r w:rsidR="00A6715B" w:rsidRPr="00A6715B">
        <w:rPr>
          <w:rFonts w:ascii="Times New Roman" w:hAnsi="Times New Roman" w:cs="Times New Roman"/>
          <w:sz w:val="28"/>
          <w:szCs w:val="28"/>
        </w:rPr>
        <w:t>100,5</w:t>
      </w:r>
      <w:r w:rsidRPr="00A6715B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63B56" w:rsidRPr="003B106D" w:rsidRDefault="00563B56" w:rsidP="00563B56">
      <w:pPr>
        <w:shd w:val="clear" w:color="auto" w:fill="FFFFFF"/>
        <w:spacing w:after="0" w:line="240" w:lineRule="auto"/>
        <w:ind w:right="-105"/>
        <w:rPr>
          <w:rFonts w:ascii="Times New Roman" w:hAnsi="Times New Roman" w:cs="Times New Roman"/>
          <w:sz w:val="28"/>
          <w:szCs w:val="28"/>
        </w:rPr>
      </w:pPr>
      <w:r w:rsidRPr="003B106D">
        <w:rPr>
          <w:rFonts w:ascii="Times New Roman" w:hAnsi="Times New Roman" w:cs="Times New Roman"/>
          <w:sz w:val="28"/>
          <w:szCs w:val="28"/>
        </w:rPr>
        <w:t xml:space="preserve">- безвозмездное поступление в бюджет сельского поселения  из бюджета муниципального района  Республики Башкортостан  </w:t>
      </w:r>
      <w:r w:rsidR="003B106D" w:rsidRPr="003B106D">
        <w:rPr>
          <w:rFonts w:ascii="Times New Roman" w:hAnsi="Times New Roman" w:cs="Times New Roman"/>
          <w:sz w:val="28"/>
          <w:szCs w:val="28"/>
        </w:rPr>
        <w:t>7133217,97</w:t>
      </w:r>
      <w:r w:rsidRPr="003B106D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563B56" w:rsidRPr="003B106D" w:rsidRDefault="00563B56" w:rsidP="00563B56">
      <w:pPr>
        <w:shd w:val="clear" w:color="auto" w:fill="FFFFFF"/>
        <w:spacing w:after="0" w:line="240" w:lineRule="auto"/>
        <w:ind w:right="-105"/>
        <w:rPr>
          <w:rFonts w:ascii="Times New Roman" w:hAnsi="Times New Roman" w:cs="Times New Roman"/>
          <w:sz w:val="28"/>
          <w:szCs w:val="28"/>
        </w:rPr>
      </w:pPr>
      <w:r w:rsidRPr="003B106D">
        <w:rPr>
          <w:rFonts w:ascii="Times New Roman" w:hAnsi="Times New Roman" w:cs="Times New Roman"/>
          <w:sz w:val="28"/>
          <w:szCs w:val="28"/>
        </w:rPr>
        <w:t xml:space="preserve">   -субвенций на осуществление первичного воинского учета – </w:t>
      </w:r>
      <w:r w:rsidR="003B106D" w:rsidRPr="003B106D">
        <w:rPr>
          <w:rFonts w:ascii="Times New Roman" w:hAnsi="Times New Roman" w:cs="Times New Roman"/>
          <w:sz w:val="28"/>
          <w:szCs w:val="28"/>
        </w:rPr>
        <w:t>104360</w:t>
      </w:r>
      <w:r w:rsidR="003B106D">
        <w:rPr>
          <w:rFonts w:ascii="Times New Roman" w:hAnsi="Times New Roman" w:cs="Times New Roman"/>
          <w:sz w:val="28"/>
          <w:szCs w:val="28"/>
        </w:rPr>
        <w:t xml:space="preserve">  </w:t>
      </w:r>
      <w:r w:rsidRPr="003B106D">
        <w:rPr>
          <w:rFonts w:ascii="Times New Roman" w:hAnsi="Times New Roman" w:cs="Times New Roman"/>
          <w:sz w:val="28"/>
          <w:szCs w:val="28"/>
        </w:rPr>
        <w:t>руб.;</w:t>
      </w:r>
    </w:p>
    <w:p w:rsidR="00563B56" w:rsidRPr="002046E8" w:rsidRDefault="00563B56" w:rsidP="00563B56">
      <w:pPr>
        <w:shd w:val="clear" w:color="auto" w:fill="FFFFFF"/>
        <w:spacing w:after="0" w:line="240" w:lineRule="auto"/>
        <w:ind w:right="-105"/>
        <w:rPr>
          <w:rFonts w:ascii="Times New Roman" w:hAnsi="Times New Roman" w:cs="Times New Roman"/>
          <w:sz w:val="28"/>
          <w:szCs w:val="28"/>
        </w:rPr>
      </w:pPr>
      <w:r w:rsidRPr="002046E8">
        <w:rPr>
          <w:rFonts w:ascii="Times New Roman" w:hAnsi="Times New Roman" w:cs="Times New Roman"/>
          <w:sz w:val="28"/>
          <w:szCs w:val="28"/>
        </w:rPr>
        <w:t>- собственные доходы СП Изяковский  сельсовет  составили в 20</w:t>
      </w:r>
      <w:r w:rsidR="003B106D" w:rsidRPr="002046E8">
        <w:rPr>
          <w:rFonts w:ascii="Times New Roman" w:hAnsi="Times New Roman" w:cs="Times New Roman"/>
          <w:sz w:val="28"/>
          <w:szCs w:val="28"/>
        </w:rPr>
        <w:t>20</w:t>
      </w:r>
      <w:r w:rsidRPr="002046E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046E8" w:rsidRPr="002046E8">
        <w:rPr>
          <w:rFonts w:ascii="Times New Roman" w:hAnsi="Times New Roman" w:cs="Times New Roman"/>
          <w:sz w:val="28"/>
          <w:szCs w:val="28"/>
        </w:rPr>
        <w:t>844942,18</w:t>
      </w:r>
      <w:r w:rsidRPr="002046E8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1C5F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46E8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2046E8" w:rsidRPr="002046E8">
        <w:rPr>
          <w:rFonts w:ascii="Times New Roman" w:hAnsi="Times New Roman" w:cs="Times New Roman"/>
          <w:sz w:val="28"/>
          <w:szCs w:val="28"/>
        </w:rPr>
        <w:t>10,6</w:t>
      </w:r>
      <w:r w:rsidRPr="002046E8">
        <w:rPr>
          <w:rFonts w:ascii="Times New Roman" w:hAnsi="Times New Roman" w:cs="Times New Roman"/>
          <w:sz w:val="28"/>
          <w:szCs w:val="28"/>
        </w:rPr>
        <w:t xml:space="preserve"> %, из них:</w:t>
      </w:r>
    </w:p>
    <w:p w:rsidR="00A6715B" w:rsidRPr="00AE47A9" w:rsidRDefault="00563B56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5B">
        <w:rPr>
          <w:rFonts w:ascii="Times New Roman" w:hAnsi="Times New Roman" w:cs="Times New Roman"/>
          <w:sz w:val="28"/>
          <w:szCs w:val="28"/>
        </w:rPr>
        <w:t xml:space="preserve">   -  налог на доходы физически лиц</w:t>
      </w:r>
      <w:r w:rsidR="00A6715B" w:rsidRPr="00A6715B">
        <w:rPr>
          <w:rFonts w:ascii="Times New Roman" w:hAnsi="Times New Roman" w:cs="Times New Roman"/>
          <w:sz w:val="28"/>
          <w:szCs w:val="28"/>
        </w:rPr>
        <w:t xml:space="preserve"> </w:t>
      </w:r>
      <w:r w:rsidR="003B106D">
        <w:rPr>
          <w:rFonts w:ascii="Times New Roman" w:hAnsi="Times New Roman" w:cs="Times New Roman"/>
          <w:sz w:val="28"/>
          <w:szCs w:val="28"/>
        </w:rPr>
        <w:t>–</w:t>
      </w:r>
      <w:r w:rsidRPr="00A6715B">
        <w:rPr>
          <w:rFonts w:ascii="Times New Roman" w:hAnsi="Times New Roman" w:cs="Times New Roman"/>
          <w:sz w:val="28"/>
          <w:szCs w:val="28"/>
        </w:rPr>
        <w:t xml:space="preserve"> </w:t>
      </w:r>
      <w:r w:rsidR="003B106D">
        <w:rPr>
          <w:rFonts w:ascii="Times New Roman" w:hAnsi="Times New Roman" w:cs="Times New Roman"/>
          <w:sz w:val="28"/>
          <w:szCs w:val="28"/>
        </w:rPr>
        <w:t xml:space="preserve">план 70000 </w:t>
      </w:r>
      <w:proofErr w:type="spellStart"/>
      <w:r w:rsidR="003B106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3B106D">
        <w:rPr>
          <w:rFonts w:ascii="Times New Roman" w:hAnsi="Times New Roman" w:cs="Times New Roman"/>
          <w:sz w:val="28"/>
          <w:szCs w:val="28"/>
        </w:rPr>
        <w:t>,</w:t>
      </w:r>
      <w:r w:rsidRPr="00A6715B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6715B" w:rsidRPr="00AE47A9">
        <w:rPr>
          <w:rFonts w:ascii="Times New Roman" w:hAnsi="Times New Roman" w:cs="Times New Roman"/>
          <w:b/>
          <w:sz w:val="28"/>
          <w:szCs w:val="28"/>
        </w:rPr>
        <w:t>69616,03</w:t>
      </w:r>
      <w:r w:rsidRPr="00AE47A9">
        <w:rPr>
          <w:rFonts w:ascii="Times New Roman" w:hAnsi="Times New Roman" w:cs="Times New Roman"/>
          <w:b/>
          <w:sz w:val="28"/>
          <w:szCs w:val="28"/>
        </w:rPr>
        <w:t>рублей,</w:t>
      </w:r>
    </w:p>
    <w:p w:rsidR="003B106D" w:rsidRPr="003B106D" w:rsidRDefault="00563B56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sz w:val="28"/>
          <w:szCs w:val="28"/>
        </w:rPr>
      </w:pPr>
      <w:r w:rsidRPr="00AE47A9">
        <w:rPr>
          <w:rFonts w:ascii="Times New Roman" w:hAnsi="Times New Roman" w:cs="Times New Roman"/>
          <w:b/>
          <w:sz w:val="28"/>
          <w:szCs w:val="28"/>
        </w:rPr>
        <w:t xml:space="preserve">   - земельный налог</w:t>
      </w:r>
      <w:r w:rsidRPr="003B106D">
        <w:rPr>
          <w:rFonts w:ascii="Times New Roman" w:hAnsi="Times New Roman" w:cs="Times New Roman"/>
          <w:sz w:val="28"/>
          <w:szCs w:val="28"/>
        </w:rPr>
        <w:t xml:space="preserve"> – план </w:t>
      </w:r>
      <w:r w:rsidR="003B106D" w:rsidRPr="003B106D">
        <w:rPr>
          <w:rFonts w:ascii="Times New Roman" w:hAnsi="Times New Roman" w:cs="Times New Roman"/>
          <w:sz w:val="28"/>
          <w:szCs w:val="28"/>
        </w:rPr>
        <w:t>451700</w:t>
      </w:r>
      <w:r w:rsidRPr="003B106D">
        <w:rPr>
          <w:rFonts w:ascii="Times New Roman" w:hAnsi="Times New Roman" w:cs="Times New Roman"/>
          <w:sz w:val="28"/>
          <w:szCs w:val="28"/>
        </w:rPr>
        <w:t xml:space="preserve"> руб.,  поступило – </w:t>
      </w:r>
      <w:r w:rsidR="003B106D" w:rsidRPr="00AE47A9">
        <w:rPr>
          <w:rFonts w:ascii="Times New Roman" w:hAnsi="Times New Roman" w:cs="Times New Roman"/>
          <w:b/>
          <w:sz w:val="28"/>
          <w:szCs w:val="28"/>
        </w:rPr>
        <w:t>647747,88</w:t>
      </w:r>
      <w:r w:rsidRPr="003B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06D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563B56" w:rsidRPr="001C5F78" w:rsidRDefault="00563B56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5F7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3B106D">
        <w:rPr>
          <w:rFonts w:ascii="Times New Roman" w:hAnsi="Times New Roman" w:cs="Times New Roman"/>
          <w:sz w:val="28"/>
          <w:szCs w:val="28"/>
        </w:rPr>
        <w:t xml:space="preserve">- </w:t>
      </w:r>
      <w:r w:rsidRPr="00AE47A9">
        <w:rPr>
          <w:rFonts w:ascii="Times New Roman" w:hAnsi="Times New Roman" w:cs="Times New Roman"/>
          <w:b/>
          <w:sz w:val="28"/>
          <w:szCs w:val="28"/>
        </w:rPr>
        <w:t>налог на имущ</w:t>
      </w:r>
      <w:r w:rsidR="003B106D" w:rsidRPr="00AE47A9">
        <w:rPr>
          <w:rFonts w:ascii="Times New Roman" w:hAnsi="Times New Roman" w:cs="Times New Roman"/>
          <w:b/>
          <w:sz w:val="28"/>
          <w:szCs w:val="28"/>
        </w:rPr>
        <w:t>ество физических лиц</w:t>
      </w:r>
      <w:r w:rsidR="003B106D" w:rsidRPr="003B106D">
        <w:rPr>
          <w:rFonts w:ascii="Times New Roman" w:hAnsi="Times New Roman" w:cs="Times New Roman"/>
          <w:sz w:val="28"/>
          <w:szCs w:val="28"/>
        </w:rPr>
        <w:t xml:space="preserve"> – план- 120</w:t>
      </w:r>
      <w:r w:rsidRPr="003B106D">
        <w:rPr>
          <w:rFonts w:ascii="Times New Roman" w:hAnsi="Times New Roman" w:cs="Times New Roman"/>
          <w:sz w:val="28"/>
          <w:szCs w:val="28"/>
        </w:rPr>
        <w:t>000 руб., поступило  -</w:t>
      </w:r>
      <w:r w:rsidR="003B106D" w:rsidRPr="00AE47A9">
        <w:rPr>
          <w:rFonts w:ascii="Times New Roman" w:hAnsi="Times New Roman" w:cs="Times New Roman"/>
          <w:b/>
          <w:sz w:val="28"/>
          <w:szCs w:val="28"/>
        </w:rPr>
        <w:t>123828,27</w:t>
      </w:r>
      <w:r w:rsidRPr="00AE47A9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Pr="003B1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B56" w:rsidRPr="001C5F78" w:rsidRDefault="00563B56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106D">
        <w:rPr>
          <w:rFonts w:ascii="Times New Roman" w:hAnsi="Times New Roman" w:cs="Times New Roman"/>
          <w:sz w:val="28"/>
          <w:szCs w:val="28"/>
        </w:rPr>
        <w:t xml:space="preserve">  </w:t>
      </w:r>
      <w:r w:rsidRPr="00AE47A9">
        <w:rPr>
          <w:rFonts w:ascii="Times New Roman" w:hAnsi="Times New Roman" w:cs="Times New Roman"/>
          <w:b/>
          <w:sz w:val="28"/>
          <w:szCs w:val="28"/>
        </w:rPr>
        <w:t>-государственная пошлина за совершен</w:t>
      </w:r>
      <w:r w:rsidR="003B106D" w:rsidRPr="00AE47A9">
        <w:rPr>
          <w:rFonts w:ascii="Times New Roman" w:hAnsi="Times New Roman" w:cs="Times New Roman"/>
          <w:b/>
          <w:sz w:val="28"/>
          <w:szCs w:val="28"/>
        </w:rPr>
        <w:t>ие нотариальных действий</w:t>
      </w:r>
      <w:r w:rsidR="003B106D" w:rsidRPr="003B106D">
        <w:rPr>
          <w:rFonts w:ascii="Times New Roman" w:hAnsi="Times New Roman" w:cs="Times New Roman"/>
          <w:sz w:val="28"/>
          <w:szCs w:val="28"/>
        </w:rPr>
        <w:t xml:space="preserve"> план 10</w:t>
      </w:r>
      <w:r w:rsidRPr="003B106D">
        <w:rPr>
          <w:rFonts w:ascii="Times New Roman" w:hAnsi="Times New Roman" w:cs="Times New Roman"/>
          <w:sz w:val="28"/>
          <w:szCs w:val="28"/>
        </w:rPr>
        <w:t xml:space="preserve">000 руб.,  поступило </w:t>
      </w:r>
      <w:r w:rsidRPr="00AE47A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B106D" w:rsidRPr="00AE47A9">
        <w:rPr>
          <w:rFonts w:ascii="Times New Roman" w:hAnsi="Times New Roman" w:cs="Times New Roman"/>
          <w:b/>
          <w:sz w:val="28"/>
          <w:szCs w:val="28"/>
        </w:rPr>
        <w:t>3750</w:t>
      </w:r>
      <w:r w:rsidRPr="00AE47A9">
        <w:rPr>
          <w:rFonts w:ascii="Times New Roman" w:hAnsi="Times New Roman" w:cs="Times New Roman"/>
          <w:b/>
          <w:sz w:val="28"/>
          <w:szCs w:val="28"/>
        </w:rPr>
        <w:t>руб</w:t>
      </w:r>
      <w:r w:rsidRPr="003B106D">
        <w:rPr>
          <w:rFonts w:ascii="Times New Roman" w:hAnsi="Times New Roman" w:cs="Times New Roman"/>
          <w:sz w:val="28"/>
          <w:szCs w:val="28"/>
        </w:rPr>
        <w:t>.;</w:t>
      </w:r>
      <w:r w:rsidRPr="001C5F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63B56" w:rsidRPr="001C5F78" w:rsidRDefault="00563B56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046E8" w:rsidRPr="00AE47A9" w:rsidRDefault="00563B56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AE47A9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AE47A9">
        <w:rPr>
          <w:rFonts w:ascii="Times New Roman" w:hAnsi="Times New Roman" w:cs="Times New Roman"/>
          <w:b/>
          <w:sz w:val="28"/>
          <w:szCs w:val="28"/>
        </w:rPr>
        <w:t>Безвозмездное поступление в бюджет сельского поселения  из бюдже</w:t>
      </w:r>
      <w:r w:rsidR="002046E8" w:rsidRPr="00AE47A9">
        <w:rPr>
          <w:rFonts w:ascii="Times New Roman" w:hAnsi="Times New Roman" w:cs="Times New Roman"/>
          <w:b/>
          <w:sz w:val="28"/>
          <w:szCs w:val="28"/>
        </w:rPr>
        <w:t>та муниципального района  в 2020</w:t>
      </w:r>
      <w:r w:rsidRPr="00AE47A9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9264B5" w:rsidRPr="00AE47A9">
        <w:rPr>
          <w:rFonts w:ascii="Times New Roman" w:hAnsi="Times New Roman" w:cs="Times New Roman"/>
          <w:b/>
          <w:sz w:val="28"/>
          <w:szCs w:val="28"/>
        </w:rPr>
        <w:t>3941747,97</w:t>
      </w:r>
      <w:r w:rsidRPr="00AE47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7A9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AE47A9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  израсходованы на</w:t>
      </w:r>
      <w:r w:rsidR="002046E8" w:rsidRPr="00AE47A9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дорожное хозяйство </w:t>
      </w:r>
      <w:proofErr w:type="gramEnd"/>
    </w:p>
    <w:p w:rsidR="00D4378C" w:rsidRPr="002046E8" w:rsidRDefault="00D4378C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           Содержание дорог в зимний период 150000 рублей </w:t>
      </w:r>
    </w:p>
    <w:p w:rsidR="002046E8" w:rsidRPr="002046E8" w:rsidRDefault="00563B56" w:rsidP="00563B56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-текущий  ремонт авто</w:t>
      </w:r>
      <w:r w:rsidR="002046E8" w:rsidRPr="002046E8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мобильной </w:t>
      </w:r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дорог</w:t>
      </w:r>
      <w:r w:rsidR="002046E8" w:rsidRPr="002046E8">
        <w:rPr>
          <w:rFonts w:ascii="Times New Roman" w:hAnsi="Times New Roman" w:cs="Times New Roman"/>
          <w:bCs/>
          <w:spacing w:val="3"/>
          <w:sz w:val="28"/>
          <w:szCs w:val="28"/>
        </w:rPr>
        <w:t>и</w:t>
      </w:r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="002046E8" w:rsidRPr="002046E8">
        <w:rPr>
          <w:rFonts w:ascii="Times New Roman" w:hAnsi="Times New Roman" w:cs="Times New Roman"/>
          <w:bCs/>
          <w:spacing w:val="3"/>
          <w:sz w:val="28"/>
          <w:szCs w:val="28"/>
        </w:rPr>
        <w:t>д</w:t>
      </w:r>
      <w:proofErr w:type="gramStart"/>
      <w:r w:rsidR="002046E8" w:rsidRPr="002046E8">
        <w:rPr>
          <w:rFonts w:ascii="Times New Roman" w:hAnsi="Times New Roman" w:cs="Times New Roman"/>
          <w:bCs/>
          <w:spacing w:val="3"/>
          <w:sz w:val="28"/>
          <w:szCs w:val="28"/>
        </w:rPr>
        <w:t>.Ш</w:t>
      </w:r>
      <w:proofErr w:type="gramEnd"/>
      <w:r w:rsidR="002046E8" w:rsidRPr="002046E8">
        <w:rPr>
          <w:rFonts w:ascii="Times New Roman" w:hAnsi="Times New Roman" w:cs="Times New Roman"/>
          <w:bCs/>
          <w:spacing w:val="3"/>
          <w:sz w:val="28"/>
          <w:szCs w:val="28"/>
        </w:rPr>
        <w:t>ариповка</w:t>
      </w:r>
      <w:proofErr w:type="spellEnd"/>
      <w:r w:rsidR="002046E8" w:rsidRPr="002046E8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="002046E8" w:rsidRPr="002046E8">
        <w:rPr>
          <w:rFonts w:ascii="Times New Roman" w:hAnsi="Times New Roman" w:cs="Times New Roman"/>
          <w:bCs/>
          <w:spacing w:val="3"/>
          <w:sz w:val="28"/>
          <w:szCs w:val="28"/>
        </w:rPr>
        <w:t>ул.Сыртланова</w:t>
      </w:r>
      <w:proofErr w:type="spellEnd"/>
      <w:r w:rsidR="002046E8" w:rsidRPr="002046E8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МР Благовещенский район РБ</w:t>
      </w:r>
      <w:r w:rsidR="00E75F26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 606495,01 рублей</w:t>
      </w:r>
    </w:p>
    <w:p w:rsidR="002046E8" w:rsidRPr="002046E8" w:rsidRDefault="002046E8" w:rsidP="002046E8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-текущий  ремонт автомобильной дороги с</w:t>
      </w:r>
      <w:proofErr w:type="gramStart"/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.В</w:t>
      </w:r>
      <w:proofErr w:type="gramEnd"/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ерхний Изяк ул.Тепличная  МР Благовещенский район РБ</w:t>
      </w:r>
      <w:r w:rsidR="00E75F26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717999,96</w:t>
      </w:r>
    </w:p>
    <w:p w:rsidR="002046E8" w:rsidRPr="002046E8" w:rsidRDefault="002046E8" w:rsidP="002046E8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-текущий  ремонт автомобильной дороги между населенными пунктами д</w:t>
      </w:r>
      <w:proofErr w:type="gramStart"/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.Н</w:t>
      </w:r>
      <w:proofErr w:type="gramEnd"/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ижний Изяк и </w:t>
      </w:r>
      <w:proofErr w:type="spellStart"/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д.Новоминзитарово</w:t>
      </w:r>
      <w:proofErr w:type="spellEnd"/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МР Благовещенский район РБ</w:t>
      </w:r>
      <w:r w:rsidR="00E75F26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823126,00 рублей</w:t>
      </w:r>
    </w:p>
    <w:p w:rsidR="002046E8" w:rsidRDefault="002046E8" w:rsidP="002046E8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-текущий  ремонт автомобильных дорог д</w:t>
      </w:r>
      <w:proofErr w:type="gramStart"/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.Н</w:t>
      </w:r>
      <w:proofErr w:type="gramEnd"/>
      <w:r w:rsidRPr="002046E8">
        <w:rPr>
          <w:rFonts w:ascii="Times New Roman" w:hAnsi="Times New Roman" w:cs="Times New Roman"/>
          <w:bCs/>
          <w:spacing w:val="3"/>
          <w:sz w:val="28"/>
          <w:szCs w:val="28"/>
        </w:rPr>
        <w:t>ижний Изяк ул.Первомайская ,Родниковая., Чапаева  МР Благовещенский район РБ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по программе ППМИ </w:t>
      </w:r>
      <w:r w:rsidR="00E75F26">
        <w:rPr>
          <w:rFonts w:ascii="Times New Roman" w:hAnsi="Times New Roman" w:cs="Times New Roman"/>
          <w:bCs/>
          <w:spacing w:val="3"/>
          <w:sz w:val="28"/>
          <w:szCs w:val="28"/>
        </w:rPr>
        <w:t>1583867рублей , субсидия РБ 1000000 рублей вклад населения и спонсоров 260000 рублей , 323897 рублей  бюджет МР</w:t>
      </w:r>
    </w:p>
    <w:p w:rsidR="00AE47A9" w:rsidRDefault="00E14DC7" w:rsidP="002046E8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lastRenderedPageBreak/>
        <w:t xml:space="preserve">Приобретение дорожных знаков </w:t>
      </w:r>
      <w:r w:rsidR="00D4378C">
        <w:rPr>
          <w:rFonts w:ascii="Times New Roman" w:hAnsi="Times New Roman" w:cs="Times New Roman"/>
          <w:bCs/>
          <w:spacing w:val="3"/>
          <w:sz w:val="28"/>
          <w:szCs w:val="28"/>
        </w:rPr>
        <w:t>60260 рублей</w:t>
      </w:r>
      <w:r w:rsidR="00AE47A9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</w:p>
    <w:p w:rsidR="00F1484E" w:rsidRDefault="00F1484E" w:rsidP="002046E8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</w:p>
    <w:p w:rsidR="00E14DC7" w:rsidRDefault="00AE47A9" w:rsidP="002046E8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AE47A9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на благоустройство 660000 рублей через участие в конкурсах </w:t>
      </w:r>
    </w:p>
    <w:p w:rsidR="00F1484E" w:rsidRPr="00AE47A9" w:rsidRDefault="00F1484E" w:rsidP="002046E8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F1484E" w:rsidRPr="00301FB9" w:rsidRDefault="00F1484E" w:rsidP="00F148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B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онкурсный</w:t>
      </w:r>
      <w:r w:rsidRPr="00301FB9">
        <w:rPr>
          <w:rFonts w:ascii="Times New Roman" w:hAnsi="Times New Roman" w:cs="Times New Roman"/>
          <w:b/>
          <w:sz w:val="28"/>
          <w:szCs w:val="28"/>
        </w:rPr>
        <w:t xml:space="preserve">  отбор муниципальных проектов инициативного </w:t>
      </w:r>
      <w:proofErr w:type="spellStart"/>
      <w:r w:rsidRPr="00301FB9">
        <w:rPr>
          <w:rFonts w:ascii="Times New Roman" w:hAnsi="Times New Roman" w:cs="Times New Roman"/>
          <w:b/>
          <w:sz w:val="28"/>
          <w:szCs w:val="28"/>
        </w:rPr>
        <w:t>бюджетирования</w:t>
      </w:r>
      <w:proofErr w:type="spellEnd"/>
      <w:r w:rsidRPr="00301FB9">
        <w:rPr>
          <w:rFonts w:ascii="Times New Roman" w:hAnsi="Times New Roman" w:cs="Times New Roman"/>
          <w:b/>
          <w:sz w:val="28"/>
          <w:szCs w:val="28"/>
        </w:rPr>
        <w:t xml:space="preserve"> «Наше село» проект Обустройство стелы,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F1136">
        <w:rPr>
          <w:rFonts w:ascii="Times New Roman" w:hAnsi="Times New Roman" w:cs="Times New Roman"/>
          <w:b/>
          <w:sz w:val="28"/>
          <w:szCs w:val="28"/>
        </w:rPr>
        <w:t>павшим</w:t>
      </w:r>
      <w:proofErr w:type="gramEnd"/>
      <w:r w:rsidR="009F1136">
        <w:rPr>
          <w:rFonts w:ascii="Times New Roman" w:hAnsi="Times New Roman" w:cs="Times New Roman"/>
          <w:b/>
          <w:sz w:val="28"/>
          <w:szCs w:val="28"/>
        </w:rPr>
        <w:t xml:space="preserve"> в Великой От</w:t>
      </w:r>
      <w:r w:rsidRPr="00301FB9">
        <w:rPr>
          <w:rFonts w:ascii="Times New Roman" w:hAnsi="Times New Roman" w:cs="Times New Roman"/>
          <w:b/>
          <w:sz w:val="28"/>
          <w:szCs w:val="28"/>
        </w:rPr>
        <w:t xml:space="preserve">ечественной войне 1941-1945гг  общая стоимость проекта 515112 рублей </w:t>
      </w:r>
    </w:p>
    <w:p w:rsidR="00F1484E" w:rsidRDefault="00F1484E" w:rsidP="00F14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из бюджета МР 300000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вклад населения и спонсоров 60000 рублей , вклад из бюджета сельского поселения77112 рублей </w:t>
      </w:r>
    </w:p>
    <w:p w:rsidR="00F1484E" w:rsidRDefault="00F1484E" w:rsidP="00F14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84E" w:rsidRPr="00301FB9" w:rsidRDefault="00F1484E" w:rsidP="00F148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B9">
        <w:rPr>
          <w:rFonts w:ascii="Times New Roman" w:hAnsi="Times New Roman" w:cs="Times New Roman"/>
          <w:b/>
          <w:sz w:val="28"/>
          <w:szCs w:val="28"/>
        </w:rPr>
        <w:t>Выиграли в муниципальном конкурсе самое благоустроенное село</w:t>
      </w:r>
      <w:proofErr w:type="gramStart"/>
      <w:r w:rsidRPr="00301FB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01F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01FB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01FB9">
        <w:rPr>
          <w:rFonts w:ascii="Times New Roman" w:hAnsi="Times New Roman" w:cs="Times New Roman"/>
          <w:b/>
          <w:sz w:val="28"/>
          <w:szCs w:val="28"/>
        </w:rPr>
        <w:t xml:space="preserve">олучили 300000 рублей  израсходовали </w:t>
      </w:r>
    </w:p>
    <w:p w:rsidR="00F1484E" w:rsidRDefault="00F1484E" w:rsidP="00F14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ремонт уличного освещения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орновка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ул.Садовая,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д.Новоминзитарово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ул.Лесная, д.Нижний Изяк ул.Родниковая на общую сумму 105008,81рублей</w:t>
      </w:r>
    </w:p>
    <w:p w:rsidR="00F1484E" w:rsidRDefault="00F1484E" w:rsidP="00F14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стелы 78000 рублей (укладка плитки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1484E" w:rsidRDefault="00F1484E" w:rsidP="00F14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Ограждение зоны отдыха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ариповка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148648рублей </w:t>
      </w:r>
    </w:p>
    <w:p w:rsidR="009264B5" w:rsidRPr="00F1484E" w:rsidRDefault="00F1484E" w:rsidP="002046E8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F1484E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Итого привлечено средств на развитие сельского поселения 4601747,97 из них вклад населения и спонсоров составил 320000 рублей </w:t>
      </w:r>
    </w:p>
    <w:p w:rsidR="00F1484E" w:rsidRDefault="00F1484E" w:rsidP="009264B5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2046E8" w:rsidRPr="009264B5" w:rsidRDefault="00D4378C" w:rsidP="009264B5">
      <w:pPr>
        <w:shd w:val="clear" w:color="auto" w:fill="FFFFFF"/>
        <w:spacing w:after="0" w:line="240" w:lineRule="auto"/>
        <w:ind w:right="-105" w:firstLine="708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Межбюджетные трансферты в  сумме 700000 рублей </w:t>
      </w:r>
    </w:p>
    <w:p w:rsidR="00D4378C" w:rsidRPr="009264B5" w:rsidRDefault="00D4378C" w:rsidP="00563B5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>-280000</w:t>
      </w:r>
      <w:r w:rsidR="00563B56"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. р. – дорожная деятельность: </w:t>
      </w:r>
    </w:p>
    <w:p w:rsidR="00563B56" w:rsidRDefault="00D4378C" w:rsidP="00563B56">
      <w:pPr>
        <w:spacing w:after="0" w:line="240" w:lineRule="auto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200 000 рублей  </w:t>
      </w:r>
      <w:r w:rsidR="00563B56" w:rsidRPr="00D4378C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очистка дорог от снега </w:t>
      </w:r>
    </w:p>
    <w:p w:rsidR="00D4378C" w:rsidRPr="00D4378C" w:rsidRDefault="00D4378C" w:rsidP="00563B56">
      <w:pPr>
        <w:spacing w:after="0" w:line="240" w:lineRule="auto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80000 рублей приобретение дорожных знаков </w:t>
      </w:r>
    </w:p>
    <w:p w:rsidR="009264B5" w:rsidRPr="009264B5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>-</w:t>
      </w:r>
      <w:r w:rsidR="009264B5"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>361001</w:t>
      </w:r>
      <w:r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р. – благоустройство</w:t>
      </w:r>
      <w:r w:rsidRPr="009264B5">
        <w:rPr>
          <w:rFonts w:ascii="Times New Roman" w:hAnsi="Times New Roman" w:cs="Times New Roman"/>
          <w:bCs/>
          <w:spacing w:val="3"/>
          <w:sz w:val="28"/>
          <w:szCs w:val="28"/>
        </w:rPr>
        <w:t xml:space="preserve">: </w:t>
      </w:r>
    </w:p>
    <w:p w:rsidR="009264B5" w:rsidRPr="009264B5" w:rsidRDefault="009264B5" w:rsidP="00563B56">
      <w:pPr>
        <w:spacing w:after="0" w:line="240" w:lineRule="auto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9264B5">
        <w:rPr>
          <w:rFonts w:ascii="Times New Roman" w:hAnsi="Times New Roman" w:cs="Times New Roman"/>
          <w:bCs/>
          <w:spacing w:val="3"/>
          <w:sz w:val="28"/>
          <w:szCs w:val="28"/>
        </w:rPr>
        <w:t xml:space="preserve">-  200000 рублей оплата за уличное освещение </w:t>
      </w:r>
    </w:p>
    <w:p w:rsidR="00D4378C" w:rsidRDefault="00563B56" w:rsidP="009264B5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D4378C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D4378C" w:rsidRPr="00D4378C">
        <w:rPr>
          <w:rFonts w:ascii="Times New Roman" w:hAnsi="Times New Roman" w:cs="Times New Roman"/>
          <w:bCs/>
          <w:spacing w:val="3"/>
          <w:sz w:val="28"/>
          <w:szCs w:val="28"/>
        </w:rPr>
        <w:t>-</w:t>
      </w:r>
      <w:r w:rsidR="009264B5" w:rsidRPr="00D4378C">
        <w:rPr>
          <w:rFonts w:ascii="Times New Roman" w:hAnsi="Times New Roman" w:cs="Times New Roman"/>
          <w:bCs/>
          <w:spacing w:val="3"/>
          <w:sz w:val="28"/>
          <w:szCs w:val="28"/>
        </w:rPr>
        <w:t xml:space="preserve">83889 </w:t>
      </w:r>
      <w:proofErr w:type="spellStart"/>
      <w:r w:rsidR="009264B5" w:rsidRPr="00D4378C">
        <w:rPr>
          <w:rFonts w:ascii="Times New Roman" w:hAnsi="Times New Roman" w:cs="Times New Roman"/>
          <w:bCs/>
          <w:spacing w:val="3"/>
          <w:sz w:val="28"/>
          <w:szCs w:val="28"/>
        </w:rPr>
        <w:t>руб</w:t>
      </w:r>
      <w:proofErr w:type="spellEnd"/>
      <w:r w:rsidR="009264B5" w:rsidRPr="00D4378C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D4378C" w:rsidRPr="00D4378C">
        <w:rPr>
          <w:rFonts w:ascii="Times New Roman" w:hAnsi="Times New Roman" w:cs="Times New Roman"/>
          <w:bCs/>
          <w:spacing w:val="3"/>
          <w:sz w:val="28"/>
          <w:szCs w:val="28"/>
        </w:rPr>
        <w:t xml:space="preserve">текущий  ремонт уличного освещения </w:t>
      </w:r>
      <w:proofErr w:type="spellStart"/>
      <w:r w:rsidR="00D4378C" w:rsidRPr="00D4378C">
        <w:rPr>
          <w:rFonts w:ascii="Times New Roman" w:hAnsi="Times New Roman" w:cs="Times New Roman"/>
          <w:bCs/>
          <w:spacing w:val="3"/>
          <w:sz w:val="28"/>
          <w:szCs w:val="28"/>
        </w:rPr>
        <w:t>д</w:t>
      </w:r>
      <w:proofErr w:type="gramStart"/>
      <w:r w:rsidR="00D4378C" w:rsidRPr="00D4378C">
        <w:rPr>
          <w:rFonts w:ascii="Times New Roman" w:hAnsi="Times New Roman" w:cs="Times New Roman"/>
          <w:bCs/>
          <w:spacing w:val="3"/>
          <w:sz w:val="28"/>
          <w:szCs w:val="28"/>
        </w:rPr>
        <w:t>.Н</w:t>
      </w:r>
      <w:proofErr w:type="gramEnd"/>
      <w:r w:rsidR="00D4378C" w:rsidRPr="00D4378C">
        <w:rPr>
          <w:rFonts w:ascii="Times New Roman" w:hAnsi="Times New Roman" w:cs="Times New Roman"/>
          <w:bCs/>
          <w:spacing w:val="3"/>
          <w:sz w:val="28"/>
          <w:szCs w:val="28"/>
        </w:rPr>
        <w:t>овоминзитарово</w:t>
      </w:r>
      <w:proofErr w:type="spellEnd"/>
      <w:r w:rsidR="00D4378C" w:rsidRPr="00D4378C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ул.Полевая </w:t>
      </w:r>
    </w:p>
    <w:p w:rsidR="009264B5" w:rsidRPr="00D4378C" w:rsidRDefault="009264B5" w:rsidP="009264B5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77112 рублей текущий ремонт </w:t>
      </w:r>
      <w:r w:rsidR="00FA6336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3"/>
          <w:sz w:val="28"/>
          <w:szCs w:val="28"/>
        </w:rPr>
        <w:t>стеллы</w:t>
      </w:r>
      <w:proofErr w:type="spellEnd"/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</w:p>
    <w:p w:rsidR="00563B56" w:rsidRPr="009264B5" w:rsidRDefault="00563B56" w:rsidP="00D4378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- </w:t>
      </w:r>
      <w:r w:rsidR="00D4378C"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>20 000</w:t>
      </w:r>
      <w:r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р. – пожарная безопасность: минерализованные полосы,  </w:t>
      </w:r>
    </w:p>
    <w:p w:rsidR="00301FB9" w:rsidRPr="009F1136" w:rsidRDefault="00D4378C" w:rsidP="009F1136">
      <w:pPr>
        <w:spacing w:after="0" w:line="240" w:lineRule="auto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39000 рублей </w:t>
      </w:r>
      <w:r w:rsidR="00563B56" w:rsidRPr="009264B5">
        <w:rPr>
          <w:rFonts w:ascii="Times New Roman" w:hAnsi="Times New Roman" w:cs="Times New Roman"/>
          <w:b/>
          <w:bCs/>
          <w:spacing w:val="3"/>
          <w:sz w:val="28"/>
          <w:szCs w:val="28"/>
        </w:rPr>
        <w:t>охрана окружающей среды</w:t>
      </w:r>
      <w:r w:rsidRPr="00D4378C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приобретение 1 бункера и 1 контейнера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8EA">
        <w:rPr>
          <w:rFonts w:ascii="Times New Roman" w:hAnsi="Times New Roman" w:cs="Times New Roman"/>
          <w:b/>
          <w:sz w:val="28"/>
          <w:szCs w:val="28"/>
        </w:rPr>
        <w:t xml:space="preserve">СОЦИАЛЬНАЯ   и ЖИЛИЩНАЯ ПОЛИТИКА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Большое внимание администрация  уделяет работе  с семьями.   В СП имеются семьи, состоящие на учете в органах социальной защиты, как малоимущие.</w:t>
      </w:r>
    </w:p>
    <w:p w:rsidR="00563B56" w:rsidRPr="009F1136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36">
        <w:rPr>
          <w:rFonts w:ascii="Times New Roman" w:hAnsi="Times New Roman" w:cs="Times New Roman"/>
          <w:sz w:val="28"/>
          <w:szCs w:val="28"/>
        </w:rPr>
        <w:t>Вс</w:t>
      </w:r>
      <w:r w:rsidR="009F1136" w:rsidRPr="009F1136">
        <w:rPr>
          <w:rFonts w:ascii="Times New Roman" w:hAnsi="Times New Roman" w:cs="Times New Roman"/>
          <w:sz w:val="28"/>
          <w:szCs w:val="28"/>
        </w:rPr>
        <w:t>его в СП: многодетных семей - 18</w:t>
      </w:r>
      <w:r w:rsidRPr="009F1136">
        <w:rPr>
          <w:rFonts w:ascii="Times New Roman" w:hAnsi="Times New Roman" w:cs="Times New Roman"/>
          <w:sz w:val="28"/>
          <w:szCs w:val="28"/>
        </w:rPr>
        <w:t>, из них:</w:t>
      </w:r>
    </w:p>
    <w:p w:rsidR="00563B56" w:rsidRPr="009F1136" w:rsidRDefault="009F113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36">
        <w:rPr>
          <w:rFonts w:ascii="Times New Roman" w:hAnsi="Times New Roman" w:cs="Times New Roman"/>
          <w:sz w:val="28"/>
          <w:szCs w:val="28"/>
        </w:rPr>
        <w:t xml:space="preserve">3детей – 15 </w:t>
      </w:r>
      <w:r w:rsidR="00563B56" w:rsidRPr="009F1136">
        <w:rPr>
          <w:rFonts w:ascii="Times New Roman" w:hAnsi="Times New Roman" w:cs="Times New Roman"/>
          <w:sz w:val="28"/>
          <w:szCs w:val="28"/>
        </w:rPr>
        <w:t>семей,</w:t>
      </w:r>
    </w:p>
    <w:p w:rsidR="00563B56" w:rsidRPr="009F1136" w:rsidRDefault="009F113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36">
        <w:rPr>
          <w:rFonts w:ascii="Times New Roman" w:hAnsi="Times New Roman" w:cs="Times New Roman"/>
          <w:sz w:val="28"/>
          <w:szCs w:val="28"/>
        </w:rPr>
        <w:t>4детей - 3</w:t>
      </w:r>
      <w:r w:rsidR="00563B56" w:rsidRPr="009F1136">
        <w:rPr>
          <w:rFonts w:ascii="Times New Roman" w:hAnsi="Times New Roman" w:cs="Times New Roman"/>
          <w:sz w:val="28"/>
          <w:szCs w:val="28"/>
        </w:rPr>
        <w:t xml:space="preserve"> семьи,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 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  Пожилых, одиноких граждан обслуживает 1 социальный работник. Основной перечень услуг  в селе это- доставка продуктов питания, доставка воды, мытье полов, в зимнее время – уборка снега, обеспечение лекарственными препаратами и газетами,  уборка помещений.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lastRenderedPageBreak/>
        <w:t>Жители поселения проводят текущий и капитальный ремонт домов,  строят новые добротные дома.</w:t>
      </w:r>
    </w:p>
    <w:p w:rsidR="00563B56" w:rsidRPr="009F1136" w:rsidRDefault="00563B56" w:rsidP="00563B5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В отчетном году  в сельском посе</w:t>
      </w:r>
      <w:r>
        <w:rPr>
          <w:rFonts w:ascii="Times New Roman" w:hAnsi="Times New Roman" w:cs="Times New Roman"/>
          <w:sz w:val="28"/>
          <w:szCs w:val="28"/>
        </w:rPr>
        <w:t xml:space="preserve">лении введено в </w:t>
      </w:r>
      <w:r w:rsidRPr="009F1136">
        <w:rPr>
          <w:rFonts w:ascii="Times New Roman" w:hAnsi="Times New Roman" w:cs="Times New Roman"/>
          <w:sz w:val="28"/>
          <w:szCs w:val="28"/>
        </w:rPr>
        <w:t xml:space="preserve">эксплуатацию  </w:t>
      </w:r>
      <w:r w:rsidR="009F1136" w:rsidRPr="009F1136">
        <w:rPr>
          <w:rFonts w:ascii="Times New Roman" w:hAnsi="Times New Roman" w:cs="Times New Roman"/>
          <w:sz w:val="28"/>
          <w:szCs w:val="28"/>
        </w:rPr>
        <w:t>7</w:t>
      </w:r>
    </w:p>
    <w:p w:rsidR="00563B56" w:rsidRPr="009F1136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36">
        <w:rPr>
          <w:rFonts w:ascii="Times New Roman" w:hAnsi="Times New Roman" w:cs="Times New Roman"/>
          <w:sz w:val="28"/>
          <w:szCs w:val="28"/>
        </w:rPr>
        <w:t xml:space="preserve"> индивидуальных  </w:t>
      </w:r>
      <w:r w:rsidR="009F1136" w:rsidRPr="009F1136">
        <w:rPr>
          <w:rFonts w:ascii="Times New Roman" w:hAnsi="Times New Roman" w:cs="Times New Roman"/>
          <w:sz w:val="28"/>
          <w:szCs w:val="28"/>
        </w:rPr>
        <w:t xml:space="preserve">жилых  домов </w:t>
      </w:r>
      <w:r w:rsidR="00186E25">
        <w:rPr>
          <w:rFonts w:ascii="Times New Roman" w:hAnsi="Times New Roman" w:cs="Times New Roman"/>
          <w:sz w:val="28"/>
          <w:szCs w:val="28"/>
        </w:rPr>
        <w:t xml:space="preserve"> </w:t>
      </w:r>
      <w:r w:rsidR="009F1136" w:rsidRPr="009F1136">
        <w:rPr>
          <w:rFonts w:ascii="Times New Roman" w:hAnsi="Times New Roman" w:cs="Times New Roman"/>
          <w:sz w:val="28"/>
          <w:szCs w:val="28"/>
        </w:rPr>
        <w:t>общей площадью  849</w:t>
      </w:r>
      <w:r w:rsidRPr="009F1136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563B56" w:rsidRPr="00FA6336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       </w:t>
      </w:r>
      <w:r w:rsidRPr="00FA6336">
        <w:rPr>
          <w:rFonts w:ascii="Times New Roman" w:hAnsi="Times New Roman" w:cs="Times New Roman"/>
          <w:sz w:val="28"/>
          <w:szCs w:val="28"/>
        </w:rPr>
        <w:t>В настоящее время ведется строительств</w:t>
      </w:r>
      <w:r w:rsidR="00FA6336">
        <w:rPr>
          <w:rFonts w:ascii="Times New Roman" w:hAnsi="Times New Roman" w:cs="Times New Roman"/>
          <w:sz w:val="28"/>
          <w:szCs w:val="28"/>
        </w:rPr>
        <w:t>о 11</w:t>
      </w:r>
      <w:r w:rsidRPr="00FA6336">
        <w:rPr>
          <w:rFonts w:ascii="Times New Roman" w:hAnsi="Times New Roman" w:cs="Times New Roman"/>
          <w:sz w:val="28"/>
          <w:szCs w:val="28"/>
        </w:rPr>
        <w:t xml:space="preserve">  жилых  домов:</w:t>
      </w:r>
    </w:p>
    <w:p w:rsidR="00563B56" w:rsidRPr="00FA6336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36">
        <w:rPr>
          <w:rFonts w:ascii="Times New Roman" w:hAnsi="Times New Roman" w:cs="Times New Roman"/>
          <w:sz w:val="28"/>
          <w:szCs w:val="28"/>
        </w:rPr>
        <w:t xml:space="preserve"> В с. Верхний  Изяк   на новой  ул. Шоссейной идет строительство  1 дома,   ул. П</w:t>
      </w:r>
      <w:r w:rsidR="00DA462D" w:rsidRPr="00FA6336">
        <w:rPr>
          <w:rFonts w:ascii="Times New Roman" w:hAnsi="Times New Roman" w:cs="Times New Roman"/>
          <w:sz w:val="28"/>
          <w:szCs w:val="28"/>
        </w:rPr>
        <w:t>ушкина – 1 дом, ул. Советская- 2</w:t>
      </w:r>
      <w:r w:rsidR="009F1136" w:rsidRPr="00FA6336">
        <w:rPr>
          <w:rFonts w:ascii="Times New Roman" w:hAnsi="Times New Roman" w:cs="Times New Roman"/>
          <w:sz w:val="28"/>
          <w:szCs w:val="28"/>
        </w:rPr>
        <w:t xml:space="preserve"> дом</w:t>
      </w:r>
      <w:r w:rsidR="00DA462D" w:rsidRPr="00FA6336">
        <w:rPr>
          <w:rFonts w:ascii="Times New Roman" w:hAnsi="Times New Roman" w:cs="Times New Roman"/>
          <w:sz w:val="28"/>
          <w:szCs w:val="28"/>
        </w:rPr>
        <w:t>а</w:t>
      </w:r>
      <w:r w:rsidR="009F1136" w:rsidRPr="00FA6336">
        <w:rPr>
          <w:rFonts w:ascii="Times New Roman" w:hAnsi="Times New Roman" w:cs="Times New Roman"/>
          <w:sz w:val="28"/>
          <w:szCs w:val="28"/>
        </w:rPr>
        <w:t>, д</w:t>
      </w:r>
      <w:r w:rsidR="00DA462D" w:rsidRPr="00FA6336">
        <w:rPr>
          <w:rFonts w:ascii="Times New Roman" w:hAnsi="Times New Roman" w:cs="Times New Roman"/>
          <w:sz w:val="28"/>
          <w:szCs w:val="28"/>
        </w:rPr>
        <w:t>. Торновка ул. Садовая- 3 дома,</w:t>
      </w:r>
      <w:r w:rsidRPr="00FA6336">
        <w:rPr>
          <w:rFonts w:ascii="Times New Roman" w:hAnsi="Times New Roman" w:cs="Times New Roman"/>
          <w:sz w:val="28"/>
          <w:szCs w:val="28"/>
        </w:rPr>
        <w:t xml:space="preserve"> д. Успенка ул. Строительная  -1 дом, д. Шариповка ул. Прудовая- 1 дом, д. </w:t>
      </w:r>
      <w:r w:rsidR="00DA462D" w:rsidRPr="00FA6336">
        <w:rPr>
          <w:rFonts w:ascii="Times New Roman" w:hAnsi="Times New Roman" w:cs="Times New Roman"/>
          <w:sz w:val="28"/>
          <w:szCs w:val="28"/>
        </w:rPr>
        <w:t>Нижни</w:t>
      </w:r>
      <w:r w:rsidR="00186E25">
        <w:rPr>
          <w:rFonts w:ascii="Times New Roman" w:hAnsi="Times New Roman" w:cs="Times New Roman"/>
          <w:sz w:val="28"/>
          <w:szCs w:val="28"/>
        </w:rPr>
        <w:t>й Изяк  ул.Первомайская 2 дома.</w:t>
      </w:r>
      <w:r w:rsidRPr="00FA6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B56" w:rsidRPr="00FA6336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A6336">
        <w:rPr>
          <w:rFonts w:ascii="Times New Roman" w:hAnsi="Times New Roman" w:cs="Times New Roman"/>
          <w:b/>
          <w:spacing w:val="1"/>
          <w:sz w:val="28"/>
          <w:szCs w:val="28"/>
        </w:rPr>
        <w:t xml:space="preserve">Образование: </w:t>
      </w:r>
      <w:r w:rsidRPr="00FA6336">
        <w:rPr>
          <w:rFonts w:ascii="Times New Roman" w:hAnsi="Times New Roman" w:cs="Times New Roman"/>
          <w:spacing w:val="1"/>
          <w:sz w:val="28"/>
          <w:szCs w:val="28"/>
        </w:rPr>
        <w:t xml:space="preserve">На территории сельского поселения функционирует  МОБУ СОШ с. </w:t>
      </w:r>
      <w:proofErr w:type="gramStart"/>
      <w:r w:rsidRPr="00FA6336">
        <w:rPr>
          <w:rFonts w:ascii="Times New Roman" w:hAnsi="Times New Roman" w:cs="Times New Roman"/>
          <w:spacing w:val="1"/>
          <w:sz w:val="28"/>
          <w:szCs w:val="28"/>
        </w:rPr>
        <w:t>Верхний</w:t>
      </w:r>
      <w:proofErr w:type="gramEnd"/>
      <w:r w:rsidRPr="00FA6336">
        <w:rPr>
          <w:rFonts w:ascii="Times New Roman" w:hAnsi="Times New Roman" w:cs="Times New Roman"/>
          <w:spacing w:val="1"/>
          <w:sz w:val="28"/>
          <w:szCs w:val="28"/>
        </w:rPr>
        <w:t xml:space="preserve"> Изяк     </w:t>
      </w:r>
    </w:p>
    <w:p w:rsidR="00563B56" w:rsidRPr="00FA6336" w:rsidRDefault="00FA6336" w:rsidP="00563B56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A6336">
        <w:rPr>
          <w:rFonts w:ascii="Times New Roman" w:hAnsi="Times New Roman" w:cs="Times New Roman"/>
          <w:spacing w:val="1"/>
          <w:sz w:val="28"/>
          <w:szCs w:val="28"/>
        </w:rPr>
        <w:t>В школе обучается -108</w:t>
      </w:r>
      <w:r w:rsidR="00131FDF" w:rsidRPr="00FA63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A6336">
        <w:rPr>
          <w:rFonts w:ascii="Times New Roman" w:hAnsi="Times New Roman" w:cs="Times New Roman"/>
          <w:spacing w:val="1"/>
          <w:sz w:val="28"/>
          <w:szCs w:val="28"/>
        </w:rPr>
        <w:t>детей, работает 19</w:t>
      </w:r>
      <w:r w:rsidR="00563B56" w:rsidRPr="00FA6336">
        <w:rPr>
          <w:rFonts w:ascii="Times New Roman" w:hAnsi="Times New Roman" w:cs="Times New Roman"/>
          <w:spacing w:val="1"/>
          <w:sz w:val="28"/>
          <w:szCs w:val="28"/>
        </w:rPr>
        <w:t xml:space="preserve"> педагогов, технический персонал- 7 человек. </w:t>
      </w:r>
    </w:p>
    <w:p w:rsidR="00563B56" w:rsidRPr="00FA6336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A6336">
        <w:rPr>
          <w:rFonts w:ascii="Times New Roman" w:hAnsi="Times New Roman" w:cs="Times New Roman"/>
          <w:spacing w:val="1"/>
          <w:sz w:val="28"/>
          <w:szCs w:val="28"/>
        </w:rPr>
        <w:t xml:space="preserve">   Дошк</w:t>
      </w:r>
      <w:r w:rsidR="00FA6336" w:rsidRPr="00FA6336">
        <w:rPr>
          <w:rFonts w:ascii="Times New Roman" w:hAnsi="Times New Roman" w:cs="Times New Roman"/>
          <w:spacing w:val="1"/>
          <w:sz w:val="28"/>
          <w:szCs w:val="28"/>
        </w:rPr>
        <w:t>ольную группу  школы посещает 36</w:t>
      </w:r>
      <w:r w:rsidRPr="00FA6336">
        <w:rPr>
          <w:rFonts w:ascii="Times New Roman" w:hAnsi="Times New Roman" w:cs="Times New Roman"/>
          <w:spacing w:val="1"/>
          <w:sz w:val="28"/>
          <w:szCs w:val="28"/>
        </w:rPr>
        <w:t xml:space="preserve"> воспитанник</w:t>
      </w:r>
      <w:r w:rsidR="00FA6336" w:rsidRPr="00FA6336">
        <w:rPr>
          <w:rFonts w:ascii="Times New Roman" w:hAnsi="Times New Roman" w:cs="Times New Roman"/>
          <w:spacing w:val="1"/>
          <w:sz w:val="28"/>
          <w:szCs w:val="28"/>
        </w:rPr>
        <w:t>ов</w:t>
      </w:r>
      <w:r w:rsidRPr="00FA6336">
        <w:rPr>
          <w:rFonts w:ascii="Times New Roman" w:hAnsi="Times New Roman" w:cs="Times New Roman"/>
          <w:spacing w:val="1"/>
          <w:sz w:val="28"/>
          <w:szCs w:val="28"/>
        </w:rPr>
        <w:t>. Работают:</w:t>
      </w:r>
      <w:r w:rsidR="00FA6336" w:rsidRPr="00FA6336">
        <w:rPr>
          <w:rFonts w:ascii="Times New Roman" w:hAnsi="Times New Roman" w:cs="Times New Roman"/>
          <w:spacing w:val="1"/>
          <w:sz w:val="28"/>
          <w:szCs w:val="28"/>
        </w:rPr>
        <w:t>1- старший воспитатель ,</w:t>
      </w:r>
      <w:r w:rsidRPr="00FA6336">
        <w:rPr>
          <w:rFonts w:ascii="Times New Roman" w:hAnsi="Times New Roman" w:cs="Times New Roman"/>
          <w:spacing w:val="1"/>
          <w:sz w:val="28"/>
          <w:szCs w:val="28"/>
        </w:rPr>
        <w:t xml:space="preserve"> 2 воспитателя, 2 помощника воспитателя, машинист по стирке белья, повар, сторож. </w:t>
      </w:r>
    </w:p>
    <w:p w:rsidR="00563B56" w:rsidRPr="00B568EA" w:rsidRDefault="00563B56" w:rsidP="00563B56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68EA">
        <w:rPr>
          <w:rFonts w:ascii="Times New Roman" w:hAnsi="Times New Roman" w:cs="Times New Roman"/>
          <w:b/>
          <w:spacing w:val="1"/>
          <w:sz w:val="28"/>
          <w:szCs w:val="28"/>
        </w:rPr>
        <w:t>Здравоохранение.</w:t>
      </w:r>
      <w:r w:rsidRPr="00B568EA">
        <w:rPr>
          <w:rFonts w:ascii="Times New Roman" w:hAnsi="Times New Roman" w:cs="Times New Roman"/>
          <w:sz w:val="28"/>
          <w:szCs w:val="28"/>
        </w:rPr>
        <w:t xml:space="preserve">      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>Медицинские услуги населению оказывают 2 учреждения</w:t>
      </w:r>
      <w:r w:rsidRPr="00B568E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568EA">
        <w:rPr>
          <w:rFonts w:ascii="Times New Roman" w:hAnsi="Times New Roman" w:cs="Times New Roman"/>
          <w:bCs/>
          <w:color w:val="000000"/>
          <w:sz w:val="28"/>
          <w:szCs w:val="28"/>
        </w:rPr>
        <w:t>здравоохранения:</w:t>
      </w:r>
      <w:r w:rsidRPr="00B56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B568EA">
        <w:rPr>
          <w:rFonts w:ascii="Times New Roman" w:hAnsi="Times New Roman" w:cs="Times New Roman"/>
          <w:color w:val="000000"/>
          <w:sz w:val="28"/>
          <w:szCs w:val="28"/>
        </w:rPr>
        <w:t>Верхнеизяковский</w:t>
      </w:r>
      <w:proofErr w:type="spellEnd"/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568EA">
        <w:rPr>
          <w:rFonts w:ascii="Times New Roman" w:hAnsi="Times New Roman" w:cs="Times New Roman"/>
          <w:color w:val="000000"/>
          <w:sz w:val="28"/>
          <w:szCs w:val="28"/>
        </w:rPr>
        <w:t>Нижнеизяковский</w:t>
      </w:r>
      <w:proofErr w:type="spellEnd"/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фельдшерско-акушерские пункты. </w:t>
      </w:r>
    </w:p>
    <w:p w:rsidR="00563B56" w:rsidRPr="003438ED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pacing w:val="1"/>
          <w:sz w:val="28"/>
          <w:szCs w:val="28"/>
        </w:rPr>
        <w:t xml:space="preserve"> Фельдшер Дудоладова Анастасия Андреевна по программе  земский фельдшер</w:t>
      </w:r>
      <w:r w:rsidRPr="001C5F78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.   </w:t>
      </w:r>
      <w:proofErr w:type="gramStart"/>
      <w:r w:rsidRPr="003438ED">
        <w:rPr>
          <w:rFonts w:ascii="Times New Roman" w:hAnsi="Times New Roman" w:cs="Times New Roman"/>
          <w:sz w:val="28"/>
          <w:szCs w:val="28"/>
        </w:rPr>
        <w:t>На  конец</w:t>
      </w:r>
      <w:proofErr w:type="gramEnd"/>
      <w:r w:rsidRPr="003438ED">
        <w:rPr>
          <w:rFonts w:ascii="Times New Roman" w:hAnsi="Times New Roman" w:cs="Times New Roman"/>
          <w:sz w:val="28"/>
          <w:szCs w:val="28"/>
        </w:rPr>
        <w:t xml:space="preserve">  2020 года: общее количеств</w:t>
      </w:r>
      <w:r w:rsidR="003438ED" w:rsidRPr="003438ED">
        <w:rPr>
          <w:rFonts w:ascii="Times New Roman" w:hAnsi="Times New Roman" w:cs="Times New Roman"/>
          <w:sz w:val="28"/>
          <w:szCs w:val="28"/>
        </w:rPr>
        <w:t>о  обслуживаемого населения -632</w:t>
      </w:r>
      <w:r w:rsidRPr="003438ED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3438ED" w:rsidRPr="003438ED">
        <w:rPr>
          <w:rFonts w:ascii="Times New Roman" w:hAnsi="Times New Roman" w:cs="Times New Roman"/>
          <w:sz w:val="28"/>
          <w:szCs w:val="28"/>
        </w:rPr>
        <w:t>к,  детей до года составляло – 5</w:t>
      </w:r>
      <w:r w:rsidRPr="003438ED">
        <w:rPr>
          <w:rFonts w:ascii="Times New Roman" w:hAnsi="Times New Roman" w:cs="Times New Roman"/>
          <w:sz w:val="28"/>
          <w:szCs w:val="28"/>
        </w:rPr>
        <w:t xml:space="preserve"> человек, взято на учет б</w:t>
      </w:r>
      <w:r w:rsidR="003438ED" w:rsidRPr="003438ED">
        <w:rPr>
          <w:rFonts w:ascii="Times New Roman" w:hAnsi="Times New Roman" w:cs="Times New Roman"/>
          <w:sz w:val="28"/>
          <w:szCs w:val="28"/>
        </w:rPr>
        <w:t>еременных – 2</w:t>
      </w:r>
      <w:r w:rsidRPr="003438E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3438ED">
        <w:rPr>
          <w:rFonts w:ascii="Times New Roman" w:hAnsi="Times New Roman" w:cs="Times New Roman"/>
          <w:sz w:val="28"/>
          <w:szCs w:val="28"/>
        </w:rPr>
        <w:t xml:space="preserve">Была организована работа выездных  узких специалистов: зам. главного  врача, фтизиатр, терапевт, педиатр, акушер-гинеколог, невролог, </w:t>
      </w:r>
      <w:proofErr w:type="spellStart"/>
      <w:r w:rsidRPr="003438ED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3438ED">
        <w:rPr>
          <w:rFonts w:ascii="Times New Roman" w:hAnsi="Times New Roman" w:cs="Times New Roman"/>
          <w:sz w:val="28"/>
          <w:szCs w:val="28"/>
        </w:rPr>
        <w:t xml:space="preserve">, </w:t>
      </w:r>
      <w:r w:rsidR="00FA6336" w:rsidRPr="003438ED">
        <w:rPr>
          <w:rFonts w:ascii="Times New Roman" w:hAnsi="Times New Roman" w:cs="Times New Roman"/>
          <w:sz w:val="28"/>
          <w:szCs w:val="28"/>
        </w:rPr>
        <w:t xml:space="preserve">хирург, офтальмолог, </w:t>
      </w:r>
      <w:r w:rsidRPr="003438ED">
        <w:rPr>
          <w:rFonts w:ascii="Times New Roman" w:hAnsi="Times New Roman" w:cs="Times New Roman"/>
          <w:sz w:val="28"/>
          <w:szCs w:val="28"/>
        </w:rPr>
        <w:t xml:space="preserve">  вела работу выездная лаборатория и </w:t>
      </w:r>
      <w:proofErr w:type="spellStart"/>
      <w:r w:rsidRPr="003438ED">
        <w:rPr>
          <w:rFonts w:ascii="Times New Roman" w:hAnsi="Times New Roman" w:cs="Times New Roman"/>
          <w:sz w:val="28"/>
          <w:szCs w:val="28"/>
        </w:rPr>
        <w:t>экг</w:t>
      </w:r>
      <w:proofErr w:type="spellEnd"/>
      <w:r w:rsidRPr="003438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38ED">
        <w:rPr>
          <w:rFonts w:ascii="Times New Roman" w:hAnsi="Times New Roman" w:cs="Times New Roman"/>
          <w:sz w:val="28"/>
          <w:szCs w:val="28"/>
        </w:rPr>
        <w:t xml:space="preserve"> К  нетранспортабельным больным специалисты выезжали на дом. </w:t>
      </w:r>
    </w:p>
    <w:p w:rsidR="00563B56" w:rsidRPr="00B568EA" w:rsidRDefault="00563B56" w:rsidP="00563B56">
      <w:pPr>
        <w:shd w:val="clear" w:color="auto" w:fill="FFFFFF"/>
        <w:spacing w:after="0" w:line="240" w:lineRule="auto"/>
        <w:ind w:right="-105"/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B568E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Пожарная безопасность: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     Самое главное для населения –</w:t>
      </w:r>
      <w:r w:rsidR="003D317E">
        <w:rPr>
          <w:rFonts w:ascii="Times New Roman" w:hAnsi="Times New Roman" w:cs="Times New Roman"/>
          <w:sz w:val="28"/>
          <w:szCs w:val="28"/>
        </w:rPr>
        <w:t xml:space="preserve"> </w:t>
      </w:r>
      <w:r w:rsidRPr="00B568EA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безопасности.</w:t>
      </w:r>
      <w:r w:rsidRPr="00B568EA">
        <w:rPr>
          <w:rFonts w:ascii="Times New Roman" w:hAnsi="Times New Roman" w:cs="Times New Roman"/>
          <w:sz w:val="28"/>
          <w:szCs w:val="28"/>
        </w:rPr>
        <w:t xml:space="preserve"> В администрации имеются 2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мотопомпы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,  шесть ранцевых огнетушителей, два пожарных гидранта в д. Шариповка  и  с. 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 Изяк</w:t>
      </w:r>
      <w:r w:rsidR="003D317E" w:rsidRPr="00B568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Приобретен </w:t>
      </w:r>
      <w:r w:rsidRPr="00B568EA">
        <w:rPr>
          <w:rFonts w:ascii="Times New Roman" w:hAnsi="Times New Roman" w:cs="Times New Roman"/>
          <w:sz w:val="28"/>
          <w:szCs w:val="28"/>
        </w:rPr>
        <w:t>пожарный гидрант для  д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>ижний Изяк.</w:t>
      </w:r>
    </w:p>
    <w:p w:rsidR="00563B56" w:rsidRPr="00B568EA" w:rsidRDefault="00563B56" w:rsidP="00563B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Проводится работа  по пожарной  безопасности:  были созданы      минерализованные полосы вокруг населенных пунктов.  Информирование населения путем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 xml:space="preserve"> обхода,  розданы  памятки о пожарной  </w:t>
      </w:r>
      <w:r w:rsidR="00AE47A9">
        <w:rPr>
          <w:rFonts w:ascii="Times New Roman" w:hAnsi="Times New Roman" w:cs="Times New Roman"/>
          <w:sz w:val="28"/>
          <w:szCs w:val="28"/>
        </w:rPr>
        <w:t xml:space="preserve">безопасности,  прошли собрания, установлены пожарные </w:t>
      </w:r>
      <w:proofErr w:type="spellStart"/>
      <w:r w:rsidR="00AE47A9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proofErr w:type="gramStart"/>
      <w:r w:rsidR="00AE47A9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          Ежегодно составляется план основных мероприятий в области гражданской обороны, предупреждение и ликвидации чрезвычайных ситуаций, в котором отражаются силы и средства постоянной готовности на период паводка, на </w:t>
      </w:r>
      <w:proofErr w:type="spellStart"/>
      <w:r w:rsidRPr="00B568EA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568E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 опасный период,  во время массового отдыха на водных объектах,  мероприятия по обеспечению пожарной безопасности в период проведения новогодних праздников .</w:t>
      </w:r>
    </w:p>
    <w:p w:rsidR="00563B56" w:rsidRPr="001C5F78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        Для обеспечения  безопасности жизнедеятельности населения проводятся тренировки по эвакуации детей и персонала в СОШ села 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 Изяк. Регулярно проводились месячники  по благоустройству населенных </w:t>
      </w:r>
      <w:r w:rsidRPr="00B568EA">
        <w:rPr>
          <w:rFonts w:ascii="Times New Roman" w:hAnsi="Times New Roman" w:cs="Times New Roman"/>
          <w:sz w:val="28"/>
          <w:szCs w:val="28"/>
        </w:rPr>
        <w:lastRenderedPageBreak/>
        <w:t xml:space="preserve">пунктов. Субботники по санитарной очистке и благоустройства территории сельского поселения.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ПРОБЛЕМЫ И ПЕРСПЕКТИВЫ на 2021</w:t>
      </w:r>
      <w:r w:rsidRPr="00B568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B56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У нас, как и у многих сельских поселений имеются  проблемы, над которыми нам надо  работать: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-повысить собираемость недоимки за земельный налог с физических лиц за прошлые годы; </w:t>
      </w:r>
    </w:p>
    <w:p w:rsidR="00563B56" w:rsidRDefault="00563B56" w:rsidP="005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свалки в д. Шариповка</w:t>
      </w:r>
      <w:r w:rsidRPr="00B568EA">
        <w:rPr>
          <w:rFonts w:ascii="Times New Roman" w:hAnsi="Times New Roman" w:cs="Times New Roman"/>
          <w:sz w:val="28"/>
          <w:szCs w:val="28"/>
        </w:rPr>
        <w:t>;</w:t>
      </w:r>
    </w:p>
    <w:p w:rsidR="00563B56" w:rsidRPr="00B568EA" w:rsidRDefault="00563B56" w:rsidP="005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Газификация д.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Изяк</w:t>
      </w:r>
    </w:p>
    <w:p w:rsidR="00563B56" w:rsidRPr="00B568EA" w:rsidRDefault="00563B56" w:rsidP="005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- продолжить работу по борьбе  </w:t>
      </w:r>
      <w:r w:rsidR="00AE47A9">
        <w:rPr>
          <w:rFonts w:ascii="Times New Roman" w:hAnsi="Times New Roman" w:cs="Times New Roman"/>
          <w:sz w:val="28"/>
          <w:szCs w:val="28"/>
        </w:rPr>
        <w:t>с незаконной продажей алкогольной продукции</w:t>
      </w:r>
      <w:proofErr w:type="gramStart"/>
      <w:r w:rsidR="00AE47A9">
        <w:rPr>
          <w:rFonts w:ascii="Times New Roman" w:hAnsi="Times New Roman" w:cs="Times New Roman"/>
          <w:sz w:val="28"/>
          <w:szCs w:val="28"/>
        </w:rPr>
        <w:t xml:space="preserve"> </w:t>
      </w:r>
      <w:r w:rsidRPr="00B568E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63B56" w:rsidRPr="00B568EA" w:rsidRDefault="00563B56" w:rsidP="005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- совместно с органами внутренних дел проводить профилактическую работу направленную на снижение криминальной обстановки в сельском поселении.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- работать с населением по </w:t>
      </w:r>
      <w:r w:rsidR="00AE47A9">
        <w:rPr>
          <w:rFonts w:ascii="Times New Roman" w:hAnsi="Times New Roman" w:cs="Times New Roman"/>
          <w:sz w:val="28"/>
          <w:szCs w:val="28"/>
        </w:rPr>
        <w:t xml:space="preserve">вопросу участия в программе поддержки местных инициатив, </w:t>
      </w:r>
      <w:r w:rsidR="00AE47A9" w:rsidRPr="00F1484E">
        <w:rPr>
          <w:rFonts w:ascii="Times New Roman" w:hAnsi="Times New Roman" w:cs="Times New Roman"/>
          <w:sz w:val="28"/>
          <w:szCs w:val="28"/>
        </w:rPr>
        <w:t xml:space="preserve">муниципальном  проекте инициативного </w:t>
      </w:r>
      <w:proofErr w:type="spellStart"/>
      <w:r w:rsidR="00AE47A9" w:rsidRPr="00F1484E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AE47A9" w:rsidRPr="00F1484E">
        <w:rPr>
          <w:rFonts w:ascii="Times New Roman" w:hAnsi="Times New Roman" w:cs="Times New Roman"/>
          <w:sz w:val="28"/>
          <w:szCs w:val="28"/>
        </w:rPr>
        <w:t xml:space="preserve"> «Наше село»</w:t>
      </w:r>
      <w:r w:rsidR="00AE47A9">
        <w:rPr>
          <w:rFonts w:ascii="Times New Roman" w:hAnsi="Times New Roman" w:cs="Times New Roman"/>
          <w:sz w:val="28"/>
          <w:szCs w:val="28"/>
        </w:rPr>
        <w:t xml:space="preserve"> с целью привлечения дополнительных средств на благоустройство сельского поселения </w:t>
      </w:r>
    </w:p>
    <w:p w:rsidR="00563B56" w:rsidRPr="00B568EA" w:rsidRDefault="00563B56" w:rsidP="0056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68EA">
        <w:rPr>
          <w:rFonts w:ascii="Times New Roman" w:hAnsi="Times New Roman" w:cs="Times New Roman"/>
          <w:b/>
          <w:sz w:val="28"/>
          <w:szCs w:val="28"/>
        </w:rPr>
        <w:t>- В перспективе  планируем</w:t>
      </w:r>
      <w:r w:rsidR="00FA6336" w:rsidRPr="00B568EA">
        <w:rPr>
          <w:rFonts w:ascii="Times New Roman" w:hAnsi="Times New Roman" w:cs="Times New Roman"/>
          <w:b/>
          <w:sz w:val="28"/>
          <w:szCs w:val="28"/>
        </w:rPr>
        <w:t>:</w:t>
      </w:r>
    </w:p>
    <w:p w:rsidR="00563B56" w:rsidRPr="00B568EA" w:rsidRDefault="00563B56" w:rsidP="005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68EA">
        <w:rPr>
          <w:rFonts w:ascii="Times New Roman" w:hAnsi="Times New Roman" w:cs="Times New Roman"/>
          <w:sz w:val="28"/>
          <w:szCs w:val="28"/>
        </w:rPr>
        <w:t xml:space="preserve">- менять облик села на современный, при этом учитывать местные традиции, </w:t>
      </w:r>
      <w:r>
        <w:rPr>
          <w:rFonts w:ascii="Times New Roman" w:hAnsi="Times New Roman" w:cs="Times New Roman"/>
          <w:sz w:val="28"/>
          <w:szCs w:val="28"/>
        </w:rPr>
        <w:t xml:space="preserve">сократить % бесхозности домов; </w:t>
      </w:r>
      <w:proofErr w:type="gramEnd"/>
    </w:p>
    <w:p w:rsidR="00563B56" w:rsidRPr="00B568EA" w:rsidRDefault="00563B56" w:rsidP="005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-активизировать деятельность всех руководителей по участию в проектной деятельности, направленной на привлечение средств в учреждения.</w:t>
      </w:r>
    </w:p>
    <w:p w:rsidR="00563B56" w:rsidRPr="00B568EA" w:rsidRDefault="00563B56" w:rsidP="00563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-увеличить налогооблагаемую базу  поселения путем оформления собственности гражданами и юридическими лицами;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 xml:space="preserve">       Для решения всех перечисленных проблем, мы будем вести постоянную работу с депутатами, жителями поселения. Искать возможности привлечения сре</w:t>
      </w:r>
      <w:proofErr w:type="gramStart"/>
      <w:r w:rsidRPr="00B568E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568EA">
        <w:rPr>
          <w:rFonts w:ascii="Times New Roman" w:hAnsi="Times New Roman" w:cs="Times New Roman"/>
          <w:sz w:val="28"/>
          <w:szCs w:val="28"/>
        </w:rPr>
        <w:t xml:space="preserve">я развития жизни на селе. </w:t>
      </w:r>
      <w:r w:rsidRPr="00B568E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63B56" w:rsidRPr="00B568EA" w:rsidRDefault="00563B56" w:rsidP="0056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8EA">
        <w:rPr>
          <w:rFonts w:ascii="Times New Roman" w:hAnsi="Times New Roman" w:cs="Times New Roman"/>
          <w:sz w:val="28"/>
          <w:szCs w:val="28"/>
        </w:rPr>
        <w:t>Благодарю за внимание.</w:t>
      </w:r>
    </w:p>
    <w:p w:rsidR="00D204DB" w:rsidRDefault="00D204DB"/>
    <w:sectPr w:rsidR="00D204DB" w:rsidSect="00BA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659FE"/>
    <w:multiLevelType w:val="hybridMultilevel"/>
    <w:tmpl w:val="36B2B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B56"/>
    <w:rsid w:val="00131FDF"/>
    <w:rsid w:val="00186E25"/>
    <w:rsid w:val="001C2D86"/>
    <w:rsid w:val="002046E8"/>
    <w:rsid w:val="00222539"/>
    <w:rsid w:val="00301FB9"/>
    <w:rsid w:val="003438ED"/>
    <w:rsid w:val="003B106D"/>
    <w:rsid w:val="003C789F"/>
    <w:rsid w:val="003D317E"/>
    <w:rsid w:val="00563B56"/>
    <w:rsid w:val="009264B5"/>
    <w:rsid w:val="0095536A"/>
    <w:rsid w:val="009F1136"/>
    <w:rsid w:val="00A6715B"/>
    <w:rsid w:val="00AE47A9"/>
    <w:rsid w:val="00B10C1D"/>
    <w:rsid w:val="00BA0D42"/>
    <w:rsid w:val="00D204DB"/>
    <w:rsid w:val="00D32358"/>
    <w:rsid w:val="00D4378C"/>
    <w:rsid w:val="00DA462D"/>
    <w:rsid w:val="00E14DC7"/>
    <w:rsid w:val="00E75F26"/>
    <w:rsid w:val="00F1484E"/>
    <w:rsid w:val="00F62600"/>
    <w:rsid w:val="00FA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42"/>
  </w:style>
  <w:style w:type="paragraph" w:styleId="3">
    <w:name w:val="heading 3"/>
    <w:basedOn w:val="a"/>
    <w:next w:val="a"/>
    <w:link w:val="30"/>
    <w:uiPriority w:val="9"/>
    <w:unhideWhenUsed/>
    <w:qFormat/>
    <w:rsid w:val="00563B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63B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3B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3B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563B56"/>
    <w:pPr>
      <w:ind w:left="720"/>
      <w:contextualSpacing/>
    </w:pPr>
  </w:style>
  <w:style w:type="character" w:customStyle="1" w:styleId="apple-converted-space">
    <w:name w:val="apple-converted-space"/>
    <w:basedOn w:val="a0"/>
    <w:rsid w:val="00563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8342-D11B-4A41-8D36-2D28B4FF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2021-02-24T06:27:00Z</dcterms:created>
  <dcterms:modified xsi:type="dcterms:W3CDTF">2021-03-03T06:28:00Z</dcterms:modified>
</cp:coreProperties>
</file>