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6F4" w:rsidRPr="00C006F4" w:rsidRDefault="00C006F4" w:rsidP="00C006F4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C006F4">
        <w:rPr>
          <w:rFonts w:ascii="Times New Roman" w:hAnsi="Times New Roman" w:cs="Times New Roman"/>
          <w:b/>
          <w:color w:val="333333"/>
          <w:sz w:val="28"/>
          <w:szCs w:val="28"/>
        </w:rPr>
        <w:t>Рассмотрим основные отличия Крупногабаритного мусора   (КГМ) от Т</w:t>
      </w:r>
      <w:r>
        <w:rPr>
          <w:rFonts w:ascii="Times New Roman" w:hAnsi="Times New Roman" w:cs="Times New Roman"/>
          <w:b/>
          <w:color w:val="333333"/>
          <w:sz w:val="28"/>
          <w:szCs w:val="28"/>
        </w:rPr>
        <w:t>вердых  коммунальных отходов   (ТК</w:t>
      </w:r>
      <w:r w:rsidRPr="00C006F4">
        <w:rPr>
          <w:rFonts w:ascii="Times New Roman" w:hAnsi="Times New Roman" w:cs="Times New Roman"/>
          <w:b/>
          <w:color w:val="333333"/>
          <w:sz w:val="28"/>
          <w:szCs w:val="28"/>
        </w:rPr>
        <w:t>О)</w:t>
      </w:r>
    </w:p>
    <w:p w:rsidR="00C006F4" w:rsidRPr="00C006F4" w:rsidRDefault="00C006F4" w:rsidP="00C006F4">
      <w:pPr>
        <w:shd w:val="clear" w:color="auto" w:fill="FFFFFF"/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934"/>
        <w:gridCol w:w="3043"/>
        <w:gridCol w:w="8609"/>
      </w:tblGrid>
      <w:tr w:rsidR="00C006F4" w:rsidRPr="00C006F4" w:rsidTr="008A77B5">
        <w:tc>
          <w:tcPr>
            <w:tcW w:w="2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06F4" w:rsidRPr="00C006F4" w:rsidRDefault="00C006F4" w:rsidP="00C006F4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06F4" w:rsidRPr="00C006F4" w:rsidRDefault="00C006F4" w:rsidP="00C006F4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C006F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Крупногабаритный мусор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06F4" w:rsidRPr="00C006F4" w:rsidRDefault="00C006F4" w:rsidP="00C006F4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C006F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Твердые бытовые отходы</w:t>
            </w:r>
          </w:p>
        </w:tc>
      </w:tr>
      <w:tr w:rsidR="00C006F4" w:rsidRPr="00C006F4" w:rsidTr="008A77B5">
        <w:tc>
          <w:tcPr>
            <w:tcW w:w="2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06F4" w:rsidRPr="00C006F4" w:rsidRDefault="00C006F4" w:rsidP="00C006F4">
            <w:pPr>
              <w:spacing w:after="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C006F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Категория</w:t>
            </w:r>
          </w:p>
        </w:tc>
        <w:tc>
          <w:tcPr>
            <w:tcW w:w="2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06F4" w:rsidRPr="00C006F4" w:rsidRDefault="00C006F4" w:rsidP="00C006F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C006F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строительные отходы;</w:t>
            </w:r>
          </w:p>
          <w:p w:rsidR="00C006F4" w:rsidRPr="00C006F4" w:rsidRDefault="00C006F4" w:rsidP="00C006F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C006F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отходы от текущих ремонтных работ;</w:t>
            </w:r>
          </w:p>
          <w:p w:rsidR="00C006F4" w:rsidRPr="00C006F4" w:rsidRDefault="00C006F4" w:rsidP="00C006F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C006F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пиломатериалы;</w:t>
            </w:r>
          </w:p>
          <w:p w:rsidR="00C006F4" w:rsidRPr="00C006F4" w:rsidRDefault="00C006F4" w:rsidP="00C006F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C006F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пластик;</w:t>
            </w:r>
          </w:p>
          <w:p w:rsidR="00C006F4" w:rsidRPr="00C006F4" w:rsidRDefault="00C006F4" w:rsidP="00C006F4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C006F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мебель;</w:t>
            </w:r>
          </w:p>
          <w:p w:rsidR="00C006F4" w:rsidRPr="00C006F4" w:rsidRDefault="00C006F4" w:rsidP="00C006F4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C006F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бытовая техника;</w:t>
            </w:r>
          </w:p>
          <w:p w:rsidR="00C006F4" w:rsidRPr="00C006F4" w:rsidRDefault="00C006F4" w:rsidP="00C006F4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C006F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сантехника, в т.ч. смесители;</w:t>
            </w:r>
          </w:p>
          <w:p w:rsidR="00C006F4" w:rsidRPr="00C006F4" w:rsidRDefault="00C006F4" w:rsidP="00C006F4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C006F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ветки, стволы деревьев;</w:t>
            </w:r>
          </w:p>
          <w:p w:rsidR="00C006F4" w:rsidRPr="00C006F4" w:rsidRDefault="00C006F4" w:rsidP="00C006F4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C006F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средства передвижения (велосипеды, самокаты);</w:t>
            </w:r>
          </w:p>
          <w:p w:rsidR="00C006F4" w:rsidRPr="00C006F4" w:rsidRDefault="00C006F4" w:rsidP="00C006F4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C006F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детские коляски, кроватки;</w:t>
            </w:r>
          </w:p>
          <w:p w:rsidR="00C006F4" w:rsidRPr="00C006F4" w:rsidRDefault="00C006F4" w:rsidP="00C006F4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C006F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компьютеры и оргтехника.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06F4" w:rsidRPr="00C006F4" w:rsidRDefault="00C006F4" w:rsidP="00C006F4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C006F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металлы (цветные и чёрные),</w:t>
            </w:r>
          </w:p>
          <w:p w:rsidR="00C006F4" w:rsidRPr="00C006F4" w:rsidRDefault="00C006F4" w:rsidP="00C006F4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C006F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макулатура (газеты, журналы, бумажная и картонная упаковка),</w:t>
            </w:r>
          </w:p>
          <w:p w:rsidR="00C006F4" w:rsidRPr="00C006F4" w:rsidRDefault="00C006F4" w:rsidP="00C006F4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C006F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текстиль,</w:t>
            </w:r>
          </w:p>
          <w:p w:rsidR="00C006F4" w:rsidRPr="00C006F4" w:rsidRDefault="00C006F4" w:rsidP="00C006F4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C006F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пластмассы,</w:t>
            </w:r>
          </w:p>
          <w:p w:rsidR="00C006F4" w:rsidRPr="00C006F4" w:rsidRDefault="00C006F4" w:rsidP="00C006F4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C006F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пищевые отходы,</w:t>
            </w:r>
          </w:p>
          <w:p w:rsidR="00C006F4" w:rsidRPr="00C006F4" w:rsidRDefault="00C006F4" w:rsidP="00C006F4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C006F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кости,</w:t>
            </w:r>
          </w:p>
          <w:p w:rsidR="00C006F4" w:rsidRPr="00C006F4" w:rsidRDefault="00C006F4" w:rsidP="00C006F4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C006F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стеклобой</w:t>
            </w:r>
            <w:proofErr w:type="spellEnd"/>
            <w:r w:rsidRPr="00C006F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,</w:t>
            </w:r>
          </w:p>
          <w:p w:rsidR="00C006F4" w:rsidRPr="00C006F4" w:rsidRDefault="00C006F4" w:rsidP="00C006F4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C006F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кожа,</w:t>
            </w:r>
          </w:p>
          <w:p w:rsidR="00C006F4" w:rsidRPr="00C006F4" w:rsidRDefault="00C006F4" w:rsidP="00C006F4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C006F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резина.</w:t>
            </w:r>
            <w:r w:rsidRPr="00C006F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</w:p>
        </w:tc>
      </w:tr>
      <w:tr w:rsidR="00C006F4" w:rsidRPr="00C006F4" w:rsidTr="008A77B5">
        <w:tc>
          <w:tcPr>
            <w:tcW w:w="2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06F4" w:rsidRPr="00C006F4" w:rsidRDefault="00C006F4" w:rsidP="00C006F4">
            <w:pPr>
              <w:spacing w:after="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C006F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Вид услуги</w:t>
            </w:r>
          </w:p>
        </w:tc>
        <w:tc>
          <w:tcPr>
            <w:tcW w:w="2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06F4" w:rsidRPr="00C006F4" w:rsidRDefault="00C006F4" w:rsidP="00C006F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C006F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Не является коммунальной услугой. Необходимо </w:t>
            </w:r>
            <w:r w:rsidRPr="00C006F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lastRenderedPageBreak/>
              <w:t>заключать договор со специализированной компанией.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06F4" w:rsidRPr="00C006F4" w:rsidRDefault="00C006F4" w:rsidP="00C006F4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C006F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lastRenderedPageBreak/>
              <w:t>Является коммунальной услугой. Входит в ежемесячную оплату услуг ЖКХ.</w:t>
            </w:r>
          </w:p>
        </w:tc>
      </w:tr>
      <w:tr w:rsidR="00C006F4" w:rsidRPr="00C006F4" w:rsidTr="008A77B5">
        <w:tc>
          <w:tcPr>
            <w:tcW w:w="2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06F4" w:rsidRPr="00C006F4" w:rsidRDefault="00C006F4" w:rsidP="00C006F4">
            <w:pPr>
              <w:spacing w:after="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C006F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lastRenderedPageBreak/>
              <w:t>Емкость для складирования</w:t>
            </w:r>
          </w:p>
        </w:tc>
        <w:tc>
          <w:tcPr>
            <w:tcW w:w="2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06F4" w:rsidRPr="00C006F4" w:rsidRDefault="00C006F4" w:rsidP="00C006F4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C006F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Бункеры-накопители объемом 7-27 куб</w:t>
            </w:r>
            <w:proofErr w:type="gramStart"/>
            <w:r w:rsidRPr="00C006F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06F4" w:rsidRPr="00C006F4" w:rsidRDefault="00C006F4" w:rsidP="00C006F4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C006F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Мусорные баки объемом 0,75 куб.</w:t>
            </w:r>
            <w:proofErr w:type="gramStart"/>
            <w:r w:rsidRPr="00C006F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</w:t>
            </w:r>
            <w:proofErr w:type="gramEnd"/>
            <w:r w:rsidRPr="00C006F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.</w:t>
            </w:r>
          </w:p>
        </w:tc>
      </w:tr>
    </w:tbl>
    <w:p w:rsidR="00C006F4" w:rsidRPr="00C006F4" w:rsidRDefault="00C006F4" w:rsidP="00C006F4">
      <w:pPr>
        <w:shd w:val="clear" w:color="auto" w:fill="FFFFFF"/>
        <w:spacing w:after="0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C006F4">
        <w:rPr>
          <w:rFonts w:ascii="Times New Roman" w:hAnsi="Times New Roman" w:cs="Times New Roman"/>
          <w:b/>
          <w:color w:val="333333"/>
          <w:sz w:val="28"/>
          <w:szCs w:val="28"/>
        </w:rPr>
        <w:t>Почему нельзя выбрасывать КГМ в мусорный бак для ТКО?</w:t>
      </w:r>
    </w:p>
    <w:p w:rsidR="00C006F4" w:rsidRPr="00C006F4" w:rsidRDefault="00C006F4" w:rsidP="00C006F4">
      <w:pPr>
        <w:shd w:val="clear" w:color="auto" w:fill="FFFFFF"/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  <w:r w:rsidRPr="00C006F4">
        <w:rPr>
          <w:rFonts w:ascii="Times New Roman" w:hAnsi="Times New Roman" w:cs="Times New Roman"/>
          <w:color w:val="333333"/>
          <w:sz w:val="28"/>
          <w:szCs w:val="28"/>
        </w:rPr>
        <w:t xml:space="preserve">Законодательство предписывает крупногабаритный мусор складывать отдельно от </w:t>
      </w:r>
      <w:proofErr w:type="gramStart"/>
      <w:r w:rsidRPr="00C006F4">
        <w:rPr>
          <w:rFonts w:ascii="Times New Roman" w:hAnsi="Times New Roman" w:cs="Times New Roman"/>
          <w:color w:val="333333"/>
          <w:sz w:val="28"/>
          <w:szCs w:val="28"/>
        </w:rPr>
        <w:t>бытового</w:t>
      </w:r>
      <w:proofErr w:type="gramEnd"/>
      <w:r w:rsidRPr="00C006F4">
        <w:rPr>
          <w:rFonts w:ascii="Times New Roman" w:hAnsi="Times New Roman" w:cs="Times New Roman"/>
          <w:color w:val="333333"/>
          <w:sz w:val="28"/>
          <w:szCs w:val="28"/>
        </w:rPr>
        <w:t>. Нарушение данных требований чревато серьезными штрафами:</w:t>
      </w:r>
    </w:p>
    <w:p w:rsidR="00C006F4" w:rsidRPr="00C006F4" w:rsidRDefault="00C006F4" w:rsidP="00C006F4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C006F4">
        <w:rPr>
          <w:rFonts w:ascii="Times New Roman" w:hAnsi="Times New Roman" w:cs="Times New Roman"/>
          <w:color w:val="333333"/>
          <w:sz w:val="28"/>
          <w:szCs w:val="28"/>
        </w:rPr>
        <w:t>до 2 тысяч рублей для частных лиц;</w:t>
      </w:r>
    </w:p>
    <w:p w:rsidR="00C006F4" w:rsidRPr="00C006F4" w:rsidRDefault="00C006F4" w:rsidP="00C006F4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C006F4">
        <w:rPr>
          <w:rFonts w:ascii="Times New Roman" w:hAnsi="Times New Roman" w:cs="Times New Roman"/>
          <w:color w:val="333333"/>
          <w:sz w:val="28"/>
          <w:szCs w:val="28"/>
        </w:rPr>
        <w:t>до 5 тысяч рублей для должностных лиц;</w:t>
      </w:r>
    </w:p>
    <w:p w:rsidR="00C006F4" w:rsidRPr="00C006F4" w:rsidRDefault="00C006F4" w:rsidP="00C006F4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C006F4">
        <w:rPr>
          <w:rFonts w:ascii="Times New Roman" w:hAnsi="Times New Roman" w:cs="Times New Roman"/>
          <w:color w:val="333333"/>
          <w:sz w:val="28"/>
          <w:szCs w:val="28"/>
        </w:rPr>
        <w:t>до 100 тысяч — для юридических лиц.</w:t>
      </w:r>
    </w:p>
    <w:p w:rsidR="005657CA" w:rsidRPr="00C006F4" w:rsidRDefault="005657CA" w:rsidP="00C006F4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5657CA" w:rsidRPr="00C006F4" w:rsidSect="00C006F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97B90"/>
    <w:multiLevelType w:val="multilevel"/>
    <w:tmpl w:val="31283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B9482A"/>
    <w:multiLevelType w:val="multilevel"/>
    <w:tmpl w:val="93709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03421E"/>
    <w:multiLevelType w:val="multilevel"/>
    <w:tmpl w:val="5B985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923111"/>
    <w:multiLevelType w:val="multilevel"/>
    <w:tmpl w:val="50B81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647A09"/>
    <w:multiLevelType w:val="multilevel"/>
    <w:tmpl w:val="1C2C0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7F26F2"/>
    <w:multiLevelType w:val="multilevel"/>
    <w:tmpl w:val="A54E4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1B0524"/>
    <w:multiLevelType w:val="multilevel"/>
    <w:tmpl w:val="E3C22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D6E1FC3"/>
    <w:multiLevelType w:val="multilevel"/>
    <w:tmpl w:val="75BAF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5964A84"/>
    <w:multiLevelType w:val="multilevel"/>
    <w:tmpl w:val="C99E6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4"/>
  </w:num>
  <w:num w:numId="5">
    <w:abstractNumId w:val="8"/>
  </w:num>
  <w:num w:numId="6">
    <w:abstractNumId w:val="3"/>
  </w:num>
  <w:num w:numId="7">
    <w:abstractNumId w:val="1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006F4"/>
    <w:rsid w:val="005657CA"/>
    <w:rsid w:val="00C00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173</Words>
  <Characters>991</Characters>
  <Application>Microsoft Office Word</Application>
  <DocSecurity>0</DocSecurity>
  <Lines>8</Lines>
  <Paragraphs>2</Paragraphs>
  <ScaleCrop>false</ScaleCrop>
  <Company>Microsoft</Company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2020-12-03T10:38:00Z</dcterms:created>
  <dcterms:modified xsi:type="dcterms:W3CDTF">2020-12-03T10:40:00Z</dcterms:modified>
</cp:coreProperties>
</file>