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65" w:rsidRPr="00900F65" w:rsidRDefault="00900F65" w:rsidP="00900F65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900F65">
        <w:rPr>
          <w:rFonts w:ascii="Arial" w:eastAsia="Times New Roman" w:hAnsi="Arial" w:cs="Arial"/>
          <w:color w:val="000000"/>
          <w:sz w:val="36"/>
          <w:szCs w:val="36"/>
        </w:rPr>
        <w:t>Уголовная ответственность за фиктивную регистрацию</w:t>
      </w:r>
    </w:p>
    <w:p w:rsidR="00900F65" w:rsidRPr="00900F65" w:rsidRDefault="00900F65" w:rsidP="00900F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00F65">
        <w:rPr>
          <w:rFonts w:ascii="Arial" w:eastAsia="Times New Roman" w:hAnsi="Arial" w:cs="Arial"/>
          <w:color w:val="000000"/>
          <w:sz w:val="21"/>
          <w:szCs w:val="21"/>
        </w:rPr>
        <w:t>16 декабря 2019</w:t>
      </w:r>
    </w:p>
    <w:p w:rsidR="00E207F9" w:rsidRPr="00900F65" w:rsidRDefault="00900F65" w:rsidP="00900F65">
      <w:r w:rsidRPr="00900F6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За фиктивную регистрацию гражданина Российской Федерации по месту пребывания или по месту жительства, а равно те же действия в интересах иностранного гражданина или лица без гражданства установлена уголовная ответственность. Фиктивной признается регистрация или постановка на учет на основании заведомо недостоверных сведений или документов, а также без намерения лица пребывать или проживать в этом помещении, или без намерения собственника жилого помещения предоставить это помещение для проживания. Максимальное наказание за данное преступление – 3 года лишения свободы. Уголовной ответственности можно избежать, если способствовать раскрытию преступления. О фактах фиктивной регистрации по месту жительства сообщайте в отдел полиции.</w:t>
      </w:r>
    </w:p>
    <w:sectPr w:rsidR="00E207F9" w:rsidRPr="00900F65" w:rsidSect="003E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BCC"/>
    <w:rsid w:val="0002417E"/>
    <w:rsid w:val="00045FA0"/>
    <w:rsid w:val="00085032"/>
    <w:rsid w:val="000B773F"/>
    <w:rsid w:val="00100941"/>
    <w:rsid w:val="002C2139"/>
    <w:rsid w:val="003A5723"/>
    <w:rsid w:val="003E22AD"/>
    <w:rsid w:val="00444EC2"/>
    <w:rsid w:val="004F7B67"/>
    <w:rsid w:val="00522BED"/>
    <w:rsid w:val="00522E16"/>
    <w:rsid w:val="005534C8"/>
    <w:rsid w:val="00693958"/>
    <w:rsid w:val="006C0297"/>
    <w:rsid w:val="00840D3B"/>
    <w:rsid w:val="00845D21"/>
    <w:rsid w:val="00882D34"/>
    <w:rsid w:val="00900F65"/>
    <w:rsid w:val="00960A42"/>
    <w:rsid w:val="00996BCC"/>
    <w:rsid w:val="00A53D03"/>
    <w:rsid w:val="00AA10B8"/>
    <w:rsid w:val="00AA2ED3"/>
    <w:rsid w:val="00C57CA0"/>
    <w:rsid w:val="00CF2FDB"/>
    <w:rsid w:val="00E207F9"/>
    <w:rsid w:val="00E64B70"/>
    <w:rsid w:val="00EB3577"/>
    <w:rsid w:val="00F01A1F"/>
    <w:rsid w:val="00F679BB"/>
    <w:rsid w:val="00FE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AD"/>
  </w:style>
  <w:style w:type="paragraph" w:styleId="2">
    <w:name w:val="heading 2"/>
    <w:basedOn w:val="a"/>
    <w:link w:val="20"/>
    <w:uiPriority w:val="9"/>
    <w:qFormat/>
    <w:rsid w:val="00996B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BC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2019-12-17T06:27:00Z</dcterms:created>
  <dcterms:modified xsi:type="dcterms:W3CDTF">2019-12-17T07:06:00Z</dcterms:modified>
</cp:coreProperties>
</file>