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3" w:rsidRDefault="006D7708">
      <w:r>
        <w:t>Установлено, что двое граждан по поручению арендатора лагеря осуществляли ремонтно-отделочные работы в детском учреждении без оформления трудовых договоров.</w:t>
      </w:r>
      <w:r>
        <w:br/>
        <w:t>Работники остались без гарантированных им отчислений в Пенсионный фонд, а также фонды обязательного медицинского и социального страхования.</w:t>
      </w:r>
      <w:r>
        <w:br/>
        <w:t>Таким образом, коммерсант лишил своих сотрудников возможности получения социальных выплат, в том числе в случае болезни или трудового увечья.</w:t>
      </w:r>
      <w:r>
        <w:br/>
        <w:t>В связи с этим, межрайонный прокурор внес предпринимателю представление, потребовав легализовать трудовые отношения с работниками.</w:t>
      </w:r>
      <w:r>
        <w:br/>
        <w:t xml:space="preserve">Кроме того, в отношении руководителя юридического лица возбуждено административное дело по </w:t>
      </w:r>
      <w:proofErr w:type="gramStart"/>
      <w:r>
        <w:t>ч</w:t>
      </w:r>
      <w:proofErr w:type="gramEnd"/>
      <w:r>
        <w:t xml:space="preserve">. 4 ст. 5.27 </w:t>
      </w:r>
      <w:proofErr w:type="spellStart"/>
      <w:r>
        <w:t>КоАП</w:t>
      </w:r>
      <w:proofErr w:type="spellEnd"/>
      <w:r>
        <w:t xml:space="preserve"> РФ (уклонение от оформления трудовых договоров), по результатам рассмотрения которого нарушитель оштрафован на 10 тысяч рублей.</w:t>
      </w:r>
      <w:r>
        <w:br/>
        <w:t>После прокурорского вмешательства трудовые отношения оформлены в установленном законом порядке.</w:t>
      </w:r>
      <w:r>
        <w:br/>
      </w:r>
      <w:r>
        <w:br/>
      </w:r>
      <w:hyperlink r:id="rId4" w:history="1">
        <w:r>
          <w:rPr>
            <w:rStyle w:val="a3"/>
          </w:rPr>
          <w:t>https://bl.procrb.ru/news/news.php?ID=33921</w:t>
        </w:r>
      </w:hyperlink>
      <w:r>
        <w:t> </w:t>
      </w:r>
    </w:p>
    <w:sectPr w:rsidR="00E3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708"/>
    <w:rsid w:val="006D7708"/>
    <w:rsid w:val="00E3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news/news.php?ID=3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2017-07-25T06:07:00Z</dcterms:created>
  <dcterms:modified xsi:type="dcterms:W3CDTF">2017-07-25T06:07:00Z</dcterms:modified>
</cp:coreProperties>
</file>